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9FEA" w14:textId="77777777" w:rsidR="005019E0" w:rsidRDefault="006D0849">
      <w:pPr>
        <w:pStyle w:val="Heading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779ABDA7" w14:textId="77777777" w:rsidR="005019E0" w:rsidRDefault="006D0849">
      <w:pPr>
        <w:pStyle w:val="Heading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066AB45F" w14:textId="466335FF" w:rsidR="005019E0" w:rsidRDefault="006D0849">
      <w:pPr>
        <w:pStyle w:val="Heading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EB087D">
        <w:rPr>
          <w:b/>
          <w:szCs w:val="28"/>
        </w:rPr>
        <w:t>КРУГЛЯНСКОГО</w:t>
      </w:r>
      <w:r>
        <w:rPr>
          <w:b/>
          <w:szCs w:val="28"/>
        </w:rPr>
        <w:t xml:space="preserve"> СЕЛЬСКОГО ПОСЕЛЕНИЯ</w:t>
      </w:r>
    </w:p>
    <w:p w14:paraId="46964800" w14:textId="77777777" w:rsidR="005019E0" w:rsidRDefault="006D0849">
      <w:pPr>
        <w:pStyle w:val="Heading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14:paraId="0E54F747" w14:textId="77777777" w:rsidR="005019E0" w:rsidRDefault="005019E0">
      <w:pPr>
        <w:pStyle w:val="af3"/>
        <w:rPr>
          <w:b w:val="0"/>
          <w:sz w:val="28"/>
          <w:szCs w:val="28"/>
        </w:rPr>
      </w:pPr>
    </w:p>
    <w:p w14:paraId="6C9F1903" w14:textId="77777777" w:rsidR="005019E0" w:rsidRDefault="006D0849">
      <w:pPr>
        <w:pStyle w:val="af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B087D">
        <w:rPr>
          <w:b w:val="0"/>
          <w:sz w:val="28"/>
          <w:szCs w:val="28"/>
        </w:rPr>
        <w:t>№__</w:t>
      </w:r>
    </w:p>
    <w:p w14:paraId="2F41B133" w14:textId="1D373502" w:rsidR="005019E0" w:rsidRPr="00EB087D" w:rsidRDefault="006D0849" w:rsidP="00EB087D">
      <w:pPr>
        <w:pStyle w:val="af3"/>
        <w:jc w:val="both"/>
      </w:pPr>
      <w:r>
        <w:rPr>
          <w:b w:val="0"/>
          <w:sz w:val="28"/>
          <w:szCs w:val="28"/>
        </w:rPr>
        <w:t xml:space="preserve">____.2019г.                                                                                              </w:t>
      </w:r>
      <w:r w:rsidR="00EB087D">
        <w:rPr>
          <w:b w:val="0"/>
          <w:sz w:val="28"/>
          <w:szCs w:val="28"/>
        </w:rPr>
        <w:t>с. Круглое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</w:t>
      </w:r>
    </w:p>
    <w:p w14:paraId="0637B33E" w14:textId="3EB7DAF5" w:rsidR="005019E0" w:rsidRDefault="006D0849" w:rsidP="00EB087D">
      <w:pPr>
        <w:tabs>
          <w:tab w:val="left" w:pos="709"/>
          <w:tab w:val="left" w:pos="993"/>
        </w:tabs>
        <w:autoSpaceDE w:val="0"/>
        <w:spacing w:line="225" w:lineRule="auto"/>
        <w:ind w:right="3115"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</w:t>
      </w:r>
      <w:r>
        <w:rPr>
          <w:bCs/>
          <w:color w:val="000000"/>
          <w:kern w:val="2"/>
          <w:sz w:val="28"/>
          <w:szCs w:val="28"/>
        </w:rPr>
        <w:t xml:space="preserve"> внесении изменений в постановление администрации </w:t>
      </w:r>
      <w:r w:rsidR="00EB087D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от </w:t>
      </w:r>
      <w:r>
        <w:rPr>
          <w:color w:val="000000"/>
          <w:kern w:val="2"/>
          <w:sz w:val="28"/>
          <w:szCs w:val="28"/>
        </w:rPr>
        <w:t>0</w:t>
      </w:r>
      <w:r w:rsidR="00EB087D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>.11.2015 №</w:t>
      </w:r>
      <w:r w:rsidR="00EB087D">
        <w:rPr>
          <w:color w:val="000000"/>
          <w:kern w:val="2"/>
          <w:sz w:val="28"/>
          <w:szCs w:val="28"/>
        </w:rPr>
        <w:t>116</w:t>
      </w:r>
      <w:r>
        <w:rPr>
          <w:color w:val="000000"/>
          <w:kern w:val="2"/>
          <w:sz w:val="28"/>
          <w:szCs w:val="28"/>
        </w:rPr>
        <w:t xml:space="preserve"> «</w:t>
      </w:r>
      <w:r>
        <w:rPr>
          <w:bCs/>
          <w:color w:val="000000"/>
          <w:kern w:val="2"/>
          <w:sz w:val="28"/>
          <w:szCs w:val="28"/>
        </w:rPr>
        <w:t>О по</w:t>
      </w:r>
      <w:r>
        <w:rPr>
          <w:bCs/>
          <w:color w:val="000000"/>
          <w:kern w:val="2"/>
          <w:sz w:val="28"/>
          <w:szCs w:val="28"/>
        </w:rPr>
        <w:t xml:space="preserve">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B087D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14:paraId="21E41077" w14:textId="77777777" w:rsidR="005019E0" w:rsidRDefault="005019E0">
      <w:pPr>
        <w:tabs>
          <w:tab w:val="left" w:pos="709"/>
          <w:tab w:val="left" w:pos="993"/>
        </w:tabs>
        <w:autoSpaceDE w:val="0"/>
        <w:spacing w:line="225" w:lineRule="auto"/>
        <w:rPr>
          <w:color w:val="000000"/>
          <w:kern w:val="2"/>
          <w:sz w:val="28"/>
          <w:szCs w:val="28"/>
        </w:rPr>
      </w:pPr>
    </w:p>
    <w:p w14:paraId="45586EE3" w14:textId="77777777" w:rsidR="005019E0" w:rsidRDefault="005019E0">
      <w:pPr>
        <w:tabs>
          <w:tab w:val="left" w:pos="709"/>
          <w:tab w:val="left" w:pos="993"/>
        </w:tabs>
        <w:autoSpaceDE w:val="0"/>
        <w:spacing w:line="225" w:lineRule="auto"/>
        <w:rPr>
          <w:color w:val="000000"/>
          <w:kern w:val="2"/>
          <w:sz w:val="28"/>
          <w:szCs w:val="28"/>
        </w:rPr>
      </w:pPr>
    </w:p>
    <w:p w14:paraId="6CA2C325" w14:textId="3E138307" w:rsidR="005019E0" w:rsidRDefault="006D0849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целях совершенствования деятел</w:t>
      </w:r>
      <w:r>
        <w:rPr>
          <w:rFonts w:eastAsia="Calibri"/>
          <w:sz w:val="28"/>
          <w:szCs w:val="28"/>
          <w:lang w:eastAsia="en-US"/>
        </w:rPr>
        <w:t xml:space="preserve">ьности по контролю за выполнением муниципального задания муниципальными учреждениями </w:t>
      </w:r>
      <w:r w:rsidR="00EB087D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, Администрация </w:t>
      </w:r>
      <w:r w:rsidR="00EB087D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14:paraId="3B2543A0" w14:textId="77777777" w:rsidR="005019E0" w:rsidRDefault="005019E0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14:paraId="1FA01B3B" w14:textId="77777777" w:rsidR="005019E0" w:rsidRDefault="006D0849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14:paraId="5C41728F" w14:textId="77777777" w:rsidR="005019E0" w:rsidRDefault="005019E0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14:paraId="55D4C6C4" w14:textId="1EA064FC" w:rsidR="005019E0" w:rsidRDefault="006D0849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 Внести в приложение к постановлению Администрации </w:t>
      </w:r>
      <w:r w:rsidR="00EB087D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сельского поселения 0</w:t>
      </w:r>
      <w:r w:rsidR="00EB087D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>.11.2015 №</w:t>
      </w:r>
      <w:r w:rsidR="00EB087D">
        <w:rPr>
          <w:color w:val="000000"/>
          <w:kern w:val="2"/>
          <w:sz w:val="28"/>
          <w:szCs w:val="28"/>
        </w:rPr>
        <w:t>116</w:t>
      </w:r>
      <w:r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B087D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</w:t>
      </w:r>
      <w:r>
        <w:rPr>
          <w:color w:val="000000"/>
          <w:kern w:val="2"/>
          <w:sz w:val="28"/>
          <w:szCs w:val="28"/>
        </w:rPr>
        <w:t>дания» согласно приложению к настоящему постановлению.</w:t>
      </w:r>
    </w:p>
    <w:p w14:paraId="5EDA3FD8" w14:textId="736EE89D" w:rsidR="005019E0" w:rsidRDefault="006D0849">
      <w:pPr>
        <w:pStyle w:val="Defaul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2. 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подписания, за исключением подпункта 2.1 пункта 2 и пункта 3 приложения к настоящему постановлению, которые вступают в силу со дня принятия решен</w:t>
      </w:r>
      <w:r>
        <w:rPr>
          <w:sz w:val="28"/>
          <w:szCs w:val="28"/>
        </w:rPr>
        <w:t xml:space="preserve">ия Собрания депутатов </w:t>
      </w:r>
      <w:r w:rsidR="00EB087D">
        <w:rPr>
          <w:sz w:val="28"/>
          <w:szCs w:val="28"/>
        </w:rPr>
        <w:t>Круглянского</w:t>
      </w:r>
      <w:r>
        <w:rPr>
          <w:sz w:val="28"/>
          <w:szCs w:val="28"/>
        </w:rPr>
        <w:t xml:space="preserve"> сельского поселения "О бюджете </w:t>
      </w:r>
      <w:r w:rsidR="00EB087D">
        <w:rPr>
          <w:sz w:val="28"/>
          <w:szCs w:val="28"/>
        </w:rPr>
        <w:t>Круглянского</w:t>
      </w:r>
      <w:r>
        <w:rPr>
          <w:sz w:val="28"/>
          <w:szCs w:val="28"/>
        </w:rPr>
        <w:t xml:space="preserve"> сельского поселения Азовского района на 2020 год и на плановый период 2021 и 2022 годов".</w:t>
      </w:r>
    </w:p>
    <w:p w14:paraId="75D017DC" w14:textId="77777777" w:rsidR="005019E0" w:rsidRDefault="006D0849">
      <w:pPr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42"/>
      <w:bookmarkStart w:id="1" w:name="Par38"/>
      <w:bookmarkEnd w:id="0"/>
      <w:bookmarkEnd w:id="1"/>
      <w:r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4B303D52" w14:textId="77777777" w:rsidR="005019E0" w:rsidRDefault="005019E0">
      <w:pPr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14:paraId="14AD49EF" w14:textId="77777777" w:rsidR="005019E0" w:rsidRDefault="006D0849">
      <w:pPr>
        <w:widowControl w:val="0"/>
        <w:tabs>
          <w:tab w:val="left" w:pos="735"/>
        </w:tabs>
        <w:autoSpaceDE w:val="0"/>
      </w:pPr>
      <w:r>
        <w:rPr>
          <w:sz w:val="28"/>
          <w:szCs w:val="28"/>
        </w:rPr>
        <w:t>Глава администрации</w:t>
      </w:r>
    </w:p>
    <w:p w14:paraId="56FA12D1" w14:textId="57C7C554" w:rsidR="005019E0" w:rsidRDefault="00EB087D">
      <w:pPr>
        <w:widowControl w:val="0"/>
        <w:tabs>
          <w:tab w:val="left" w:pos="73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6D0849">
        <w:rPr>
          <w:sz w:val="28"/>
          <w:szCs w:val="28"/>
        </w:rPr>
        <w:t xml:space="preserve"> сельского поселения</w:t>
      </w:r>
      <w:r w:rsidR="006D0849">
        <w:rPr>
          <w:sz w:val="28"/>
          <w:szCs w:val="28"/>
        </w:rPr>
        <w:tab/>
      </w:r>
      <w:r w:rsidR="006D0849">
        <w:rPr>
          <w:sz w:val="28"/>
          <w:szCs w:val="28"/>
        </w:rPr>
        <w:tab/>
        <w:t xml:space="preserve">                    </w:t>
      </w:r>
      <w:r w:rsidR="006D0849">
        <w:rPr>
          <w:sz w:val="28"/>
          <w:szCs w:val="28"/>
        </w:rPr>
        <w:tab/>
      </w:r>
      <w:r w:rsidR="006D084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Н.П. Горностаев</w:t>
      </w:r>
      <w:r w:rsidR="006D0849">
        <w:br w:type="page"/>
      </w:r>
    </w:p>
    <w:p w14:paraId="52B0B038" w14:textId="77777777" w:rsidR="005019E0" w:rsidRDefault="006D0849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 1</w:t>
      </w:r>
    </w:p>
    <w:p w14:paraId="5F653B72" w14:textId="4044D1B8" w:rsidR="005019E0" w:rsidRDefault="006D0849">
      <w:pPr>
        <w:autoSpaceDE w:val="0"/>
        <w:spacing w:line="232" w:lineRule="auto"/>
        <w:ind w:left="5954"/>
        <w:jc w:val="center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постановлению администрации </w:t>
      </w:r>
      <w:r w:rsidR="00EB087D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                  </w:t>
      </w:r>
      <w:r>
        <w:rPr>
          <w:kern w:val="2"/>
          <w:sz w:val="28"/>
          <w:szCs w:val="28"/>
        </w:rPr>
        <w:t>от _____2019 №__</w:t>
      </w:r>
    </w:p>
    <w:p w14:paraId="49A65BDB" w14:textId="77777777" w:rsidR="005019E0" w:rsidRDefault="005019E0">
      <w:pPr>
        <w:autoSpaceDE w:val="0"/>
        <w:spacing w:line="232" w:lineRule="auto"/>
        <w:ind w:firstLine="6521"/>
        <w:jc w:val="both"/>
        <w:rPr>
          <w:color w:val="000000"/>
          <w:kern w:val="2"/>
          <w:sz w:val="28"/>
          <w:szCs w:val="28"/>
        </w:rPr>
      </w:pPr>
    </w:p>
    <w:p w14:paraId="0E1EB96D" w14:textId="77777777" w:rsidR="005019E0" w:rsidRDefault="006D0849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14:paraId="4BBC4E68" w14:textId="77777777" w:rsidR="005019E0" w:rsidRDefault="006D0849">
      <w:pPr>
        <w:autoSpaceDE w:val="0"/>
        <w:spacing w:line="232" w:lineRule="auto"/>
        <w:ind w:left="567" w:right="708"/>
        <w:jc w:val="center"/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</w:t>
      </w:r>
    </w:p>
    <w:p w14:paraId="1218D462" w14:textId="578B76E1" w:rsidR="005019E0" w:rsidRDefault="006D0849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администрации </w:t>
      </w:r>
      <w:r w:rsidR="00EB087D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</w:t>
      </w:r>
      <w:r>
        <w:rPr>
          <w:bCs/>
          <w:color w:val="000000"/>
          <w:kern w:val="2"/>
          <w:sz w:val="28"/>
          <w:szCs w:val="28"/>
        </w:rPr>
        <w:t>поселения от 0</w:t>
      </w:r>
      <w:r w:rsidR="00EB087D">
        <w:rPr>
          <w:bCs/>
          <w:color w:val="000000"/>
          <w:kern w:val="2"/>
          <w:sz w:val="28"/>
          <w:szCs w:val="28"/>
        </w:rPr>
        <w:t>3</w:t>
      </w:r>
      <w:r>
        <w:rPr>
          <w:bCs/>
          <w:color w:val="000000"/>
          <w:kern w:val="2"/>
          <w:sz w:val="28"/>
          <w:szCs w:val="28"/>
        </w:rPr>
        <w:t>.11.2015 №</w:t>
      </w:r>
      <w:r w:rsidR="00EB087D">
        <w:rPr>
          <w:bCs/>
          <w:color w:val="000000"/>
          <w:kern w:val="2"/>
          <w:sz w:val="28"/>
          <w:szCs w:val="28"/>
        </w:rPr>
        <w:t>116</w:t>
      </w:r>
    </w:p>
    <w:p w14:paraId="5D987CF4" w14:textId="0FF3BCED" w:rsidR="005019E0" w:rsidRDefault="006D0849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B087D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14:paraId="3DFE962D" w14:textId="77777777" w:rsidR="005019E0" w:rsidRDefault="005019E0">
      <w:pPr>
        <w:autoSpaceDE w:val="0"/>
        <w:spacing w:line="232" w:lineRule="auto"/>
        <w:ind w:left="993" w:right="1106"/>
        <w:jc w:val="center"/>
        <w:rPr>
          <w:bCs/>
          <w:color w:val="000000"/>
          <w:kern w:val="2"/>
          <w:sz w:val="28"/>
          <w:szCs w:val="28"/>
        </w:rPr>
      </w:pPr>
    </w:p>
    <w:p w14:paraId="6AD407A6" w14:textId="77777777" w:rsidR="005019E0" w:rsidRDefault="006D084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разделе 3 приложения № 1:</w:t>
      </w:r>
    </w:p>
    <w:p w14:paraId="63365A32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Пункт 3.24 изложить в редакции:</w:t>
      </w:r>
    </w:p>
    <w:p w14:paraId="372F29C6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"3.24.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</w:t>
      </w:r>
      <w:r>
        <w:rPr>
          <w:rFonts w:eastAsia="Calibri"/>
          <w:sz w:val="28"/>
          <w:szCs w:val="28"/>
          <w:lang w:eastAsia="en-US"/>
        </w:rPr>
        <w:t>заключаемого органом, осуществляющим функции и полномочия учредителя в отношении муниципального бюджетного учреждения, с муниципальным бюджетным учреждением (далее - Соглашение), в соответствии с типовой формой соглашения о порядке и условиях предоставлени</w:t>
      </w:r>
      <w:r>
        <w:rPr>
          <w:rFonts w:eastAsia="Calibri"/>
          <w:sz w:val="28"/>
          <w:szCs w:val="28"/>
          <w:lang w:eastAsia="en-US"/>
        </w:rPr>
        <w:t>я субсидии на финансовое обеспечение выполнения муниципального задания на оказание муниципальных услуг (выполнение работ) согласно приложению N 3 к настоящему Положению.</w:t>
      </w:r>
    </w:p>
    <w:p w14:paraId="27626334" w14:textId="77777777" w:rsidR="005019E0" w:rsidRDefault="006D084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Соглашение определяет порядок и условия предоставления субсидии, права, обязанности и </w:t>
      </w:r>
      <w:r>
        <w:rPr>
          <w:rFonts w:eastAsia="Calibri"/>
          <w:sz w:val="28"/>
          <w:szCs w:val="28"/>
          <w:lang w:eastAsia="en-US"/>
        </w:rPr>
        <w:t>ответственность сторон, в том числе объем и периодичность перечисления субсидии в течение финансового года.".</w:t>
      </w:r>
    </w:p>
    <w:p w14:paraId="0484864E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Пункт 3.28 изложить в редакции:</w:t>
      </w:r>
    </w:p>
    <w:p w14:paraId="6B210B97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"3.28. Муниципальное задание является невыполненным в случае недостижения (превышения допустимого (возможного) </w:t>
      </w:r>
      <w:r>
        <w:rPr>
          <w:rFonts w:eastAsia="Calibri"/>
          <w:sz w:val="28"/>
          <w:szCs w:val="28"/>
          <w:lang w:eastAsia="en-US"/>
        </w:rPr>
        <w:t xml:space="preserve">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</w:t>
      </w:r>
      <w:r>
        <w:rPr>
          <w:rFonts w:eastAsia="Calibri"/>
          <w:sz w:val="28"/>
          <w:szCs w:val="28"/>
          <w:lang w:eastAsia="en-US"/>
        </w:rPr>
        <w:t>показатели установлены в муниципальном задании.</w:t>
      </w:r>
    </w:p>
    <w:p w14:paraId="6DC694F7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 выявлении фактов невыполнения муниципальным бюджетным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</w:t>
      </w:r>
      <w:r>
        <w:rPr>
          <w:rFonts w:eastAsia="Calibri"/>
          <w:sz w:val="28"/>
          <w:szCs w:val="28"/>
          <w:lang w:eastAsia="en-US"/>
        </w:rPr>
        <w:t>м финансовом году орган, осуществляющий функции и полномочия учредителя, обеспечивает возврат в бюджет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</w:t>
      </w:r>
      <w:r>
        <w:rPr>
          <w:rFonts w:eastAsia="Calibri"/>
          <w:sz w:val="28"/>
          <w:szCs w:val="28"/>
          <w:lang w:eastAsia="en-US"/>
        </w:rPr>
        <w:t>онений):</w:t>
      </w:r>
    </w:p>
    <w:p w14:paraId="764DC455" w14:textId="5F185A4A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муниципального учреждения об исполнении муниципального задания органом, осуществляющим функции и полномочия учредителя, в порядке и сроки, установленные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постановлением Администрации </w:t>
      </w:r>
      <w:r w:rsidR="00EB087D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о мерах по обеспечению исполнения бюджета поселения;</w:t>
      </w:r>
    </w:p>
    <w:p w14:paraId="2071F3C8" w14:textId="77777777" w:rsidR="005019E0" w:rsidRDefault="006D084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на основании представлений и предписаний органов муниципального финансового контроля, направленных муниципальному учреждению, в сроки, установленные бюджетным законодательством Россий</w:t>
      </w:r>
      <w:r>
        <w:rPr>
          <w:rFonts w:eastAsia="Calibri"/>
          <w:sz w:val="28"/>
          <w:szCs w:val="28"/>
          <w:lang w:eastAsia="en-US"/>
        </w:rPr>
        <w:t>ской Федерации.</w:t>
      </w:r>
    </w:p>
    <w:p w14:paraId="4EA1FFB8" w14:textId="4DC5E574" w:rsidR="005019E0" w:rsidRDefault="006D084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 не запрещенных законодательством Российской Федерации и нор</w:t>
      </w:r>
      <w:r>
        <w:rPr>
          <w:rFonts w:eastAsia="Calibri"/>
          <w:sz w:val="28"/>
          <w:szCs w:val="28"/>
          <w:lang w:eastAsia="en-US"/>
        </w:rPr>
        <w:t xml:space="preserve">мативными актами </w:t>
      </w:r>
      <w:r w:rsidR="00EB087D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году, следующем за </w:t>
      </w:r>
      <w:r>
        <w:rPr>
          <w:rFonts w:eastAsia="Calibri"/>
          <w:sz w:val="28"/>
          <w:szCs w:val="28"/>
          <w:lang w:eastAsia="en-US"/>
        </w:rPr>
        <w:t>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</w:t>
      </w:r>
      <w:r>
        <w:rPr>
          <w:rFonts w:eastAsia="Calibri"/>
          <w:sz w:val="28"/>
          <w:szCs w:val="28"/>
          <w:lang w:eastAsia="en-US"/>
        </w:rPr>
        <w:t>ей муниципального задания, характеризующих объем оказываемых муниципальных услуг (выполняемых работ).".</w:t>
      </w:r>
    </w:p>
    <w:p w14:paraId="37DC1B4C" w14:textId="77777777" w:rsidR="005019E0" w:rsidRDefault="006D084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Приложение №3 изложить в редакции:</w:t>
      </w:r>
    </w:p>
    <w:p w14:paraId="12100A34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42D55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2BD172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0EEBC3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7780AB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8FD819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61DE80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A17672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49B1C1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53517BF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DCE409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250B74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9354758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FECB83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D26AE8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B5C2C1C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150251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06B696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979E89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A9EC53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DBFDF9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AB20C8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158515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9F23BC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2ACA78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A66272" w14:textId="77777777" w:rsidR="005019E0" w:rsidRDefault="005019E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1B64D6" w14:textId="77777777" w:rsidR="005019E0" w:rsidRDefault="006D0849">
      <w:pPr>
        <w:pStyle w:val="ConsPlusNormal"/>
        <w:jc w:val="right"/>
      </w:pPr>
      <w:r>
        <w:lastRenderedPageBreak/>
        <w:tab/>
        <w:t>"Приложение N 3</w:t>
      </w:r>
    </w:p>
    <w:p w14:paraId="44F85323" w14:textId="77777777" w:rsidR="005019E0" w:rsidRDefault="006D0849">
      <w:pPr>
        <w:pStyle w:val="ConsPlusNormal"/>
        <w:jc w:val="right"/>
      </w:pPr>
      <w:r>
        <w:t>к Положению</w:t>
      </w:r>
    </w:p>
    <w:p w14:paraId="059A470D" w14:textId="77777777" w:rsidR="005019E0" w:rsidRDefault="006D0849">
      <w:pPr>
        <w:pStyle w:val="ConsPlusNormal"/>
        <w:jc w:val="right"/>
      </w:pPr>
      <w:r>
        <w:t>о формировании муниципального задания</w:t>
      </w:r>
    </w:p>
    <w:p w14:paraId="0AA46F54" w14:textId="77777777" w:rsidR="005019E0" w:rsidRDefault="006D0849">
      <w:pPr>
        <w:pStyle w:val="ConsPlusNormal"/>
        <w:jc w:val="right"/>
      </w:pPr>
      <w:r>
        <w:t xml:space="preserve">на оказание муниципальных услуг (выполнение работ) </w:t>
      </w:r>
    </w:p>
    <w:p w14:paraId="614FA66E" w14:textId="77777777" w:rsidR="005019E0" w:rsidRDefault="006D0849">
      <w:pPr>
        <w:pStyle w:val="ConsPlusNormal"/>
        <w:jc w:val="right"/>
      </w:pPr>
      <w:r>
        <w:t xml:space="preserve">в отношении муниципальных учреждений </w:t>
      </w:r>
    </w:p>
    <w:p w14:paraId="47B0BDA6" w14:textId="76B8127C" w:rsidR="005019E0" w:rsidRDefault="00EB087D">
      <w:pPr>
        <w:pStyle w:val="ConsPlusNormal"/>
        <w:jc w:val="right"/>
      </w:pPr>
      <w:r>
        <w:t>Круглянского</w:t>
      </w:r>
      <w:r w:rsidR="006D0849">
        <w:t xml:space="preserve"> сельского поселения</w:t>
      </w:r>
    </w:p>
    <w:p w14:paraId="62687486" w14:textId="77777777" w:rsidR="005019E0" w:rsidRDefault="006D0849">
      <w:pPr>
        <w:pStyle w:val="ConsPlusNormal"/>
        <w:jc w:val="right"/>
      </w:pPr>
      <w:r>
        <w:rPr>
          <w:rFonts w:eastAsia="Times New Roman"/>
        </w:rPr>
        <w:t xml:space="preserve"> </w:t>
      </w:r>
      <w:r>
        <w:t>и финансовом обеспечении</w:t>
      </w:r>
    </w:p>
    <w:p w14:paraId="5C4B361C" w14:textId="77777777" w:rsidR="005019E0" w:rsidRDefault="006D0849">
      <w:pPr>
        <w:pStyle w:val="ConsPlusNormal"/>
        <w:jc w:val="right"/>
      </w:pPr>
      <w:r>
        <w:t>выполнения муниципального задания</w:t>
      </w:r>
    </w:p>
    <w:p w14:paraId="4C67AC8F" w14:textId="77777777" w:rsidR="005019E0" w:rsidRDefault="005019E0">
      <w:pPr>
        <w:pStyle w:val="ConsPlusNormal"/>
        <w:jc w:val="both"/>
      </w:pPr>
    </w:p>
    <w:p w14:paraId="4053C25D" w14:textId="77777777" w:rsidR="005019E0" w:rsidRDefault="006D0849">
      <w:pPr>
        <w:pStyle w:val="ConsPlusNormal"/>
        <w:jc w:val="center"/>
      </w:pPr>
      <w:r>
        <w:t>ТИПОВАЯ ФОРМА</w:t>
      </w:r>
    </w:p>
    <w:p w14:paraId="68545082" w14:textId="77777777" w:rsidR="005019E0" w:rsidRDefault="006D0849">
      <w:pPr>
        <w:pStyle w:val="ConsPlusNormal"/>
        <w:jc w:val="center"/>
      </w:pPr>
      <w:r>
        <w:t>соглашения N ____</w:t>
      </w:r>
    </w:p>
    <w:p w14:paraId="05A18C8F" w14:textId="77777777" w:rsidR="005019E0" w:rsidRDefault="006D0849">
      <w:pPr>
        <w:pStyle w:val="ConsPlusNormal"/>
        <w:jc w:val="center"/>
      </w:pPr>
      <w:r>
        <w:t>о порядке и условиях предоставления субсид</w:t>
      </w:r>
      <w:r>
        <w:t>ии</w:t>
      </w:r>
    </w:p>
    <w:p w14:paraId="2199EAB2" w14:textId="77777777" w:rsidR="005019E0" w:rsidRDefault="006D0849">
      <w:pPr>
        <w:pStyle w:val="ConsPlusNormal"/>
        <w:jc w:val="center"/>
      </w:pPr>
      <w:r>
        <w:t>на финансовое обеспечение выполнения муниципального</w:t>
      </w:r>
    </w:p>
    <w:p w14:paraId="28CD709A" w14:textId="77777777" w:rsidR="005019E0" w:rsidRDefault="006D0849">
      <w:pPr>
        <w:pStyle w:val="ConsPlusNormal"/>
        <w:jc w:val="center"/>
      </w:pPr>
      <w:r>
        <w:t>задания на оказание муниципальных услуг (выполнение работ)</w:t>
      </w:r>
    </w:p>
    <w:p w14:paraId="6C6597CA" w14:textId="77777777" w:rsidR="005019E0" w:rsidRDefault="005019E0">
      <w:pPr>
        <w:pStyle w:val="ConsPlusNormal"/>
        <w:jc w:val="both"/>
      </w:pPr>
    </w:p>
    <w:p w14:paraId="107D040A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_____________________________                   "___" __________ 20__ г.</w:t>
      </w:r>
    </w:p>
    <w:p w14:paraId="2710BD97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(место заключения соглашения)</w:t>
      </w:r>
    </w:p>
    <w:p w14:paraId="4846080C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1AF850F" w14:textId="2B9DF8B1" w:rsidR="005019E0" w:rsidRDefault="006D0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осуществляющего функции и полномочия учредителя муниципального бюджетного учреждения </w:t>
      </w:r>
      <w:r w:rsidR="00EB087D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14:paraId="05905BFB" w14:textId="77777777" w:rsidR="005019E0" w:rsidRDefault="006D084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(далее - Учредитель) в </w:t>
      </w:r>
      <w:r>
        <w:rPr>
          <w:rFonts w:ascii="Times New Roman" w:hAnsi="Times New Roman" w:cs="Times New Roman"/>
          <w:sz w:val="28"/>
          <w:szCs w:val="28"/>
        </w:rPr>
        <w:t>лице руководителя _____________________________,</w:t>
      </w:r>
    </w:p>
    <w:p w14:paraId="0E256342" w14:textId="77777777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4B5DA1DC" w14:textId="77777777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______________________________________,</w:t>
      </w:r>
    </w:p>
    <w:p w14:paraId="62174851" w14:textId="77777777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(наименование, дата, номер правового акта)</w:t>
      </w:r>
    </w:p>
    <w:p w14:paraId="323E2BA3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</w:t>
      </w:r>
    </w:p>
    <w:p w14:paraId="161CC863" w14:textId="345E95AE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бюджетного учреждения </w:t>
      </w:r>
      <w:r w:rsidR="00EB087D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14:paraId="69402BF8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____________________________,</w:t>
      </w:r>
    </w:p>
    <w:p w14:paraId="5DE3B729" w14:textId="77777777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(ФИО)</w:t>
      </w:r>
    </w:p>
    <w:p w14:paraId="03F69995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14:paraId="266E9C02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(наименование, дата, номер правового акта)</w:t>
      </w:r>
    </w:p>
    <w:p w14:paraId="7C63B903" w14:textId="6A1FE501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вместе именуемые Сторонами, в соответствии с Бюджетным </w:t>
      </w:r>
      <w:hyperlink r:id="rId7">
        <w:r>
          <w:rPr>
            <w:rStyle w:val="InternetLink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  Федерации, Положением о нормировании муниципального задания  на  оказание 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(выполнение работ) в отношении муниципальных  учреждений  </w:t>
      </w:r>
      <w:r w:rsidR="00EB087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финансовом обеспечении выполнения    муниципального    задания,    утвержденным   постановлением Администрации </w:t>
      </w:r>
      <w:r w:rsidR="00EB087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B0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.11.2015 N</w:t>
      </w:r>
      <w:r w:rsidR="00EB087D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Положение), заключили настоящее Соглашение о нижеследующем.</w:t>
      </w:r>
    </w:p>
    <w:p w14:paraId="18BDA273" w14:textId="77777777" w:rsidR="005019E0" w:rsidRDefault="005019E0">
      <w:pPr>
        <w:pStyle w:val="ConsPlusNormal"/>
      </w:pPr>
    </w:p>
    <w:p w14:paraId="3E0DE115" w14:textId="77777777" w:rsidR="005019E0" w:rsidRDefault="006D0849">
      <w:pPr>
        <w:pStyle w:val="ConsPlusNormal"/>
        <w:jc w:val="center"/>
      </w:pPr>
      <w:r>
        <w:t>1. Предмет Соглашения</w:t>
      </w:r>
    </w:p>
    <w:p w14:paraId="3580AB29" w14:textId="77777777" w:rsidR="005019E0" w:rsidRDefault="005019E0">
      <w:pPr>
        <w:pStyle w:val="ConsPlusNormal"/>
        <w:jc w:val="both"/>
      </w:pPr>
    </w:p>
    <w:p w14:paraId="24331724" w14:textId="3F00D281" w:rsidR="005019E0" w:rsidRDefault="006D0849">
      <w:pPr>
        <w:pStyle w:val="ConsPlusNormal"/>
        <w:ind w:firstLine="540"/>
        <w:jc w:val="both"/>
      </w:pPr>
      <w: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EB087D">
        <w:t>Круглянского</w:t>
      </w:r>
      <w:r>
        <w:t xml:space="preserve"> сельского поселения Азо</w:t>
      </w:r>
      <w:r>
        <w:t xml:space="preserve">вского района (далее - бюджета поселения) на финансовое обеспечение выполнения муниципального задания на оказание муниципальных услуг (выполнение работ) в 20___/20___ - 20___ годах </w:t>
      </w:r>
      <w:hyperlink w:anchor="P222">
        <w:r>
          <w:rPr>
            <w:rStyle w:val="InternetLink"/>
          </w:rPr>
          <w:t>&lt;1&gt;</w:t>
        </w:r>
      </w:hyperlink>
      <w:r>
        <w:t xml:space="preserve"> N </w:t>
      </w:r>
      <w:r>
        <w:lastRenderedPageBreak/>
        <w:t>________ от "__" _________ 20__ года (дале</w:t>
      </w:r>
      <w:r>
        <w:t>е - Субсидия, муниципальное задание).</w:t>
      </w:r>
    </w:p>
    <w:p w14:paraId="570B9259" w14:textId="77777777" w:rsidR="005019E0" w:rsidRDefault="006D0849">
      <w:pPr>
        <w:pStyle w:val="ConsPlusNormal"/>
        <w:jc w:val="center"/>
      </w:pPr>
      <w:bookmarkStart w:id="3" w:name="P102"/>
      <w:bookmarkEnd w:id="3"/>
      <w:r>
        <w:t>2. Порядок предоставления Субсидии</w:t>
      </w:r>
    </w:p>
    <w:p w14:paraId="71FA4B1A" w14:textId="77777777" w:rsidR="005019E0" w:rsidRDefault="006D0849">
      <w:pPr>
        <w:pStyle w:val="ConsPlusNormal"/>
        <w:jc w:val="center"/>
      </w:pPr>
      <w:r>
        <w:t>на финансовое обеспечение выполнения</w:t>
      </w:r>
    </w:p>
    <w:p w14:paraId="2A201E6E" w14:textId="77777777" w:rsidR="005019E0" w:rsidRDefault="006D0849">
      <w:pPr>
        <w:pStyle w:val="ConsPlusNormal"/>
        <w:jc w:val="center"/>
      </w:pPr>
      <w:r>
        <w:t>муниципального задания</w:t>
      </w:r>
    </w:p>
    <w:p w14:paraId="2D3C30B6" w14:textId="77777777" w:rsidR="005019E0" w:rsidRDefault="005019E0">
      <w:pPr>
        <w:pStyle w:val="ConsPlusNormal"/>
        <w:jc w:val="both"/>
      </w:pPr>
    </w:p>
    <w:p w14:paraId="79258C48" w14:textId="77777777" w:rsidR="005019E0" w:rsidRDefault="006D0849">
      <w:pPr>
        <w:pStyle w:val="ConsPlusNormal"/>
        <w:ind w:firstLine="540"/>
        <w:jc w:val="both"/>
      </w:pPr>
      <w:r>
        <w:t>2.1. Субсидия предоставляется Учреждению на оказание муниципальных услуг (выполнение работ), установленных в муниципальном</w:t>
      </w:r>
      <w:r>
        <w:t xml:space="preserve"> задании.</w:t>
      </w:r>
    </w:p>
    <w:p w14:paraId="3083A204" w14:textId="77777777" w:rsidR="005019E0" w:rsidRDefault="006D0849">
      <w:pPr>
        <w:pStyle w:val="ConsPlusNormal"/>
        <w:ind w:firstLine="540"/>
        <w:jc w:val="both"/>
      </w:pPr>
      <w:bookmarkStart w:id="4" w:name="P107"/>
      <w:bookmarkEnd w:id="4"/>
      <w:r>
        <w:t>2.2. Субсидия предоставляется в пределах лимитов бюджетных обязательств, доведенных Учредителю как получателю средств бюджета поселения, в следующем размере:</w:t>
      </w:r>
    </w:p>
    <w:p w14:paraId="44EB30AB" w14:textId="77777777" w:rsidR="005019E0" w:rsidRDefault="006D0849">
      <w:pPr>
        <w:pStyle w:val="ConsPlusNormal"/>
        <w:ind w:firstLine="540"/>
        <w:jc w:val="both"/>
      </w:pPr>
      <w:r>
        <w:t>в 20__ году ________ (__________________) рублей - (сумма прописью);</w:t>
      </w:r>
    </w:p>
    <w:p w14:paraId="0DB6F953" w14:textId="77777777" w:rsidR="005019E0" w:rsidRDefault="006D0849">
      <w:pPr>
        <w:pStyle w:val="ConsPlusNormal"/>
        <w:ind w:firstLine="540"/>
        <w:jc w:val="both"/>
      </w:pPr>
      <w:r>
        <w:t>в 20__ году _______</w:t>
      </w:r>
      <w:r>
        <w:t>_ (__________________) рублей - (сумма прописью);</w:t>
      </w:r>
    </w:p>
    <w:p w14:paraId="3F879987" w14:textId="77777777" w:rsidR="005019E0" w:rsidRDefault="006D0849">
      <w:pPr>
        <w:pStyle w:val="ConsPlusNormal"/>
        <w:ind w:firstLine="540"/>
        <w:jc w:val="both"/>
      </w:pPr>
      <w:r>
        <w:t>в 20__ году ________ (__________________) рублей - (сумма прописью).</w:t>
      </w:r>
    </w:p>
    <w:p w14:paraId="5019A89C" w14:textId="77777777" w:rsidR="005019E0" w:rsidRDefault="006D0849">
      <w:pPr>
        <w:pStyle w:val="ConsPlusNormal"/>
        <w:ind w:firstLine="540"/>
        <w:jc w:val="both"/>
      </w:pPr>
      <w:r>
        <w:t>2.3.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</w:t>
      </w:r>
      <w:r>
        <w:t xml:space="preserve">ены целевые показатели среднемесячной заработной платы отдельных категорий работников Учреждения, установленных Указом Президента Российской Федерации от 07.05.2012 </w:t>
      </w:r>
      <w:hyperlink r:id="rId8">
        <w:r>
          <w:rPr>
            <w:rStyle w:val="InternetLink"/>
          </w:rPr>
          <w:t>N 597</w:t>
        </w:r>
      </w:hyperlink>
      <w:r>
        <w:t xml:space="preserve"> "О мероприятиях по реализации государственной социальной политики", достижение которых обеспечивается в том числе за счет средств, полученных от оказания услуг (выполнения работ) за плату и иной пр</w:t>
      </w:r>
      <w:r>
        <w:t xml:space="preserve">иносящей доход деятельности, согласно </w:t>
      </w:r>
      <w:hyperlink w:anchor="P245">
        <w:r>
          <w:rPr>
            <w:rStyle w:val="InternetLink"/>
          </w:rPr>
          <w:t>приложению N 1</w:t>
        </w:r>
      </w:hyperlink>
      <w:r>
        <w:t xml:space="preserve"> к настоящему Соглашению.</w:t>
      </w:r>
    </w:p>
    <w:p w14:paraId="036636FA" w14:textId="77777777" w:rsidR="005019E0" w:rsidRDefault="006D0849">
      <w:pPr>
        <w:pStyle w:val="ConsPlusNormal"/>
        <w:ind w:firstLine="540"/>
        <w:jc w:val="both"/>
      </w:pPr>
      <w:r>
        <w:t xml:space="preserve">2.4. Перечисление Учредителем Субсидии на счет Учреждения, указанный в </w:t>
      </w:r>
      <w:hyperlink w:anchor="P199">
        <w:r>
          <w:rPr>
            <w:rStyle w:val="InternetLink"/>
          </w:rPr>
          <w:t>разделе 8</w:t>
        </w:r>
      </w:hyperlink>
      <w:r>
        <w:t xml:space="preserve"> настоящего Соглашения, осуществляется в соответствии с графиком перечисления Субсидии согласно </w:t>
      </w:r>
      <w:hyperlink w:anchor="P287">
        <w:r>
          <w:rPr>
            <w:rStyle w:val="InternetLink"/>
          </w:rPr>
          <w:t>приложению N 2</w:t>
        </w:r>
      </w:hyperlink>
      <w:r>
        <w:t xml:space="preserve"> к настоящему Соглашению.</w:t>
      </w:r>
    </w:p>
    <w:p w14:paraId="0357C12F" w14:textId="77777777" w:rsidR="005019E0" w:rsidRDefault="005019E0">
      <w:pPr>
        <w:pStyle w:val="ConsPlusNormal"/>
        <w:ind w:firstLine="540"/>
        <w:jc w:val="both"/>
      </w:pPr>
    </w:p>
    <w:p w14:paraId="589AC991" w14:textId="77777777" w:rsidR="005019E0" w:rsidRDefault="006D0849">
      <w:pPr>
        <w:pStyle w:val="ConsPlusNormal"/>
        <w:jc w:val="center"/>
      </w:pPr>
      <w:r>
        <w:t>3. Условия предоставления Субсидии</w:t>
      </w:r>
    </w:p>
    <w:p w14:paraId="4533A0EF" w14:textId="77777777" w:rsidR="005019E0" w:rsidRDefault="006D0849">
      <w:pPr>
        <w:pStyle w:val="ConsPlusNormal"/>
        <w:jc w:val="center"/>
      </w:pPr>
      <w:r>
        <w:t>на финансовое обеспечение выполнения</w:t>
      </w:r>
    </w:p>
    <w:p w14:paraId="68B1C1D2" w14:textId="77777777" w:rsidR="005019E0" w:rsidRDefault="006D0849">
      <w:pPr>
        <w:pStyle w:val="ConsPlusNormal"/>
        <w:jc w:val="center"/>
      </w:pPr>
      <w:r>
        <w:t>муниципального задан</w:t>
      </w:r>
      <w:r>
        <w:t>ия</w:t>
      </w:r>
    </w:p>
    <w:p w14:paraId="06657CB2" w14:textId="77777777" w:rsidR="005019E0" w:rsidRDefault="005019E0">
      <w:pPr>
        <w:pStyle w:val="ConsPlusNormal"/>
        <w:jc w:val="both"/>
      </w:pPr>
    </w:p>
    <w:p w14:paraId="7E6D5F40" w14:textId="77777777" w:rsidR="005019E0" w:rsidRDefault="006D0849">
      <w:pPr>
        <w:pStyle w:val="ConsPlusNormal"/>
        <w:ind w:firstLine="540"/>
        <w:jc w:val="both"/>
      </w:pPr>
      <w:r>
        <w:t>Субсидия на финансовое обеспечение выполнения муниципального задания предоставляется на следующих условиях:</w:t>
      </w:r>
    </w:p>
    <w:p w14:paraId="44EC08FE" w14:textId="77777777" w:rsidR="005019E0" w:rsidRDefault="006D0849">
      <w:pPr>
        <w:pStyle w:val="ConsPlusNormal"/>
        <w:ind w:firstLine="540"/>
        <w:jc w:val="both"/>
      </w:pPr>
      <w:r>
        <w:t>3.1. Оказание Учреждением муниципальных услуг в соответствии с требованиями к качеству, объему и порядку оказания муниципальных услуг (выполнени</w:t>
      </w:r>
      <w:r>
        <w:t>я работ), установленными в муниципальном задании.</w:t>
      </w:r>
    </w:p>
    <w:p w14:paraId="2E21E419" w14:textId="77777777" w:rsidR="005019E0" w:rsidRDefault="006D0849">
      <w:pPr>
        <w:pStyle w:val="ConsPlusNormal"/>
        <w:ind w:firstLine="540"/>
        <w:jc w:val="both"/>
      </w:pPr>
      <w:r>
        <w:t>3.2. 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14:paraId="6538552B" w14:textId="77777777" w:rsidR="005019E0" w:rsidRDefault="006D0849">
      <w:pPr>
        <w:pStyle w:val="ConsPlusNormal"/>
        <w:ind w:firstLine="540"/>
        <w:jc w:val="both"/>
      </w:pPr>
      <w:r>
        <w:t>3.3. Осуществление частичного ил</w:t>
      </w:r>
      <w:r>
        <w:t>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</w:t>
      </w:r>
      <w:r>
        <w:t>ставлений органов муниципального финансового контроля.</w:t>
      </w:r>
    </w:p>
    <w:p w14:paraId="3D283467" w14:textId="77777777" w:rsidR="005019E0" w:rsidRDefault="006D0849">
      <w:pPr>
        <w:pStyle w:val="ConsPlusNormal"/>
        <w:ind w:firstLine="540"/>
        <w:jc w:val="both"/>
      </w:pPr>
      <w:r>
        <w:lastRenderedPageBreak/>
        <w:t xml:space="preserve">3.4. 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</w:t>
      </w:r>
      <w:r>
        <w:t>и настоящим Соглашением.</w:t>
      </w:r>
    </w:p>
    <w:p w14:paraId="4A6F2ED5" w14:textId="77777777" w:rsidR="005019E0" w:rsidRDefault="006D0849">
      <w:pPr>
        <w:pStyle w:val="ConsPlusNormal"/>
        <w:jc w:val="center"/>
      </w:pPr>
      <w:r>
        <w:t>4. Взаимодействие Сторон</w:t>
      </w:r>
    </w:p>
    <w:p w14:paraId="26646BEF" w14:textId="77777777" w:rsidR="005019E0" w:rsidRDefault="005019E0">
      <w:pPr>
        <w:pStyle w:val="ConsPlusNormal"/>
        <w:jc w:val="both"/>
      </w:pPr>
    </w:p>
    <w:p w14:paraId="758D7F65" w14:textId="77777777" w:rsidR="005019E0" w:rsidRDefault="006D0849">
      <w:pPr>
        <w:pStyle w:val="ConsPlusNormal"/>
        <w:ind w:firstLine="540"/>
        <w:jc w:val="both"/>
      </w:pPr>
      <w:r>
        <w:t>4.1. Учредитель обязуется:</w:t>
      </w:r>
    </w:p>
    <w:p w14:paraId="505D4226" w14:textId="77777777" w:rsidR="005019E0" w:rsidRDefault="006D0849">
      <w:pPr>
        <w:pStyle w:val="ConsPlusNormal"/>
        <w:ind w:firstLine="540"/>
        <w:jc w:val="both"/>
      </w:pPr>
      <w:r>
        <w:t xml:space="preserve">4.1.1. Предоставлять Субсидию в соответствии с </w:t>
      </w:r>
      <w:hyperlink w:anchor="P102">
        <w:r>
          <w:rPr>
            <w:rStyle w:val="InternetLink"/>
          </w:rPr>
          <w:t>разделом 2</w:t>
        </w:r>
      </w:hyperlink>
      <w:r>
        <w:t xml:space="preserve"> настоящего Соглашения.</w:t>
      </w:r>
    </w:p>
    <w:p w14:paraId="24BF7A68" w14:textId="77777777" w:rsidR="005019E0" w:rsidRDefault="006D0849">
      <w:pPr>
        <w:pStyle w:val="ConsPlusNormal"/>
        <w:ind w:firstLine="540"/>
        <w:jc w:val="both"/>
      </w:pPr>
      <w:r>
        <w:t>4.1.2. Перечислять Учреждению Субсидию в суммах и в сроки в соответств</w:t>
      </w:r>
      <w:r>
        <w:t xml:space="preserve">ии с графиком перечисления Субсидии согласно </w:t>
      </w:r>
      <w:hyperlink w:anchor="P287">
        <w:r>
          <w:rPr>
            <w:rStyle w:val="InternetLink"/>
          </w:rPr>
          <w:t>приложению N 2</w:t>
        </w:r>
      </w:hyperlink>
      <w:r>
        <w:t xml:space="preserve"> к настоящему Соглашению.</w:t>
      </w:r>
    </w:p>
    <w:p w14:paraId="60C7B003" w14:textId="77777777" w:rsidR="005019E0" w:rsidRDefault="006D0849">
      <w:pPr>
        <w:pStyle w:val="ConsPlusNormal"/>
        <w:ind w:firstLine="540"/>
        <w:jc w:val="both"/>
      </w:pPr>
      <w:r>
        <w:t>4.1.3. Рассматривать предложения Учреждения по вопросам, связанным с исполнением настоящего Соглашения, и сообщать Учреждению о результатах их р</w:t>
      </w:r>
      <w:r>
        <w:t>ассмотрения в срок не более 1 месяца со дня поступления указанных предложений.</w:t>
      </w:r>
    </w:p>
    <w:p w14:paraId="67B840D3" w14:textId="77777777" w:rsidR="005019E0" w:rsidRDefault="006D0849">
      <w:pPr>
        <w:pStyle w:val="ConsPlusNormal"/>
        <w:ind w:firstLine="540"/>
        <w:jc w:val="both"/>
      </w:pPr>
      <w:bookmarkStart w:id="5" w:name="P130"/>
      <w:bookmarkEnd w:id="5"/>
      <w: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</w:t>
      </w:r>
      <w:r>
        <w:t>х Положением и настоящим Соглашением.</w:t>
      </w:r>
    </w:p>
    <w:p w14:paraId="229BC169" w14:textId="77777777" w:rsidR="005019E0" w:rsidRDefault="006D0849">
      <w:pPr>
        <w:pStyle w:val="ConsPlusNormal"/>
        <w:ind w:firstLine="540"/>
        <w:jc w:val="both"/>
      </w:pPr>
      <w:r>
        <w:t>4.1.5.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</w:t>
      </w:r>
      <w:r>
        <w:t xml:space="preserve">овом году </w:t>
      </w:r>
      <w:hyperlink w:anchor="P223">
        <w:r>
          <w:rPr>
            <w:rStyle w:val="InternetLink"/>
          </w:rPr>
          <w:t>&lt;2&gt;</w:t>
        </w:r>
      </w:hyperlink>
      <w:r>
        <w:t xml:space="preserve">, представленного Учреждением в соответствии с </w:t>
      </w:r>
      <w:hyperlink w:anchor="P162">
        <w:r>
          <w:rPr>
            <w:rStyle w:val="InternetLink"/>
          </w:rPr>
          <w:t>подпунктом 4.3.6.1 пункта 4.3</w:t>
        </w:r>
      </w:hyperlink>
      <w:r>
        <w:t xml:space="preserve"> настоящего раздела, в течение ___ дней со дня его представления Учреждением, в случае если на основании данных п</w:t>
      </w:r>
      <w:r>
        <w:t>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14:paraId="4C579C0E" w14:textId="77777777" w:rsidR="005019E0" w:rsidRDefault="006D0849">
      <w:pPr>
        <w:pStyle w:val="ConsPlusNormal"/>
        <w:ind w:firstLine="540"/>
        <w:jc w:val="both"/>
      </w:pPr>
      <w:bookmarkStart w:id="6" w:name="P132"/>
      <w:bookmarkEnd w:id="6"/>
      <w:r>
        <w:t>4.1.6. Направлять Учреждению расчет средств Субсидии, подлежащих возврату в бюдже</w:t>
      </w:r>
      <w:r>
        <w:t xml:space="preserve">т поселения, составленный по форме согласно </w:t>
      </w:r>
      <w:hyperlink w:anchor="P323">
        <w:r>
          <w:rPr>
            <w:rStyle w:val="InternetLink"/>
          </w:rPr>
          <w:t>приложению N 3</w:t>
        </w:r>
      </w:hyperlink>
      <w:r>
        <w:t xml:space="preserve"> к настоящему Соглашению.</w:t>
      </w:r>
    </w:p>
    <w:p w14:paraId="580AA6CB" w14:textId="77777777" w:rsidR="005019E0" w:rsidRDefault="006D0849">
      <w:pPr>
        <w:pStyle w:val="ConsPlusNormal"/>
        <w:ind w:firstLine="540"/>
        <w:jc w:val="both"/>
      </w:pPr>
      <w:r>
        <w:t>4.1.7. Принимать меры, обеспечивающие перечисление Учреждением Учредителю в бюджет поселения средств Субсидии, подлежащих возврату в бюджет посел</w:t>
      </w:r>
      <w:r>
        <w:t xml:space="preserve">ения, в соответствии с расчетом, указанным в </w:t>
      </w:r>
      <w:hyperlink w:anchor="P132">
        <w:r>
          <w:rPr>
            <w:rStyle w:val="InternetLink"/>
          </w:rPr>
          <w:t>подпункте 4.1.6</w:t>
        </w:r>
      </w:hyperlink>
      <w:r>
        <w:t xml:space="preserve"> настоящего пункта, в срок, указанный в </w:t>
      </w:r>
      <w:hyperlink w:anchor="P153">
        <w:r>
          <w:rPr>
            <w:rStyle w:val="InternetLink"/>
          </w:rPr>
          <w:t>подпункте 4.3.3 пункта 4.3</w:t>
        </w:r>
      </w:hyperlink>
      <w:r>
        <w:t xml:space="preserve"> настоящего раздела.</w:t>
      </w:r>
    </w:p>
    <w:p w14:paraId="2BAD8E31" w14:textId="77777777" w:rsidR="005019E0" w:rsidRDefault="006D0849">
      <w:pPr>
        <w:pStyle w:val="ConsPlusNormal"/>
        <w:ind w:firstLine="540"/>
        <w:jc w:val="both"/>
      </w:pPr>
      <w:r>
        <w:t>4.1.8. Обеспечить возврат в бюджет поселения средств су</w:t>
      </w:r>
      <w:r>
        <w:t>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3.28 раздела 3 Положения, а также возмещение Учреждением ущерба, причиненного Задонскому с</w:t>
      </w:r>
      <w:r>
        <w:t>ельскому поселению, на основании представлений и предписаний органов муниципального финансового контроля, направленных Учреждению.</w:t>
      </w:r>
    </w:p>
    <w:p w14:paraId="3C34BC7A" w14:textId="77777777" w:rsidR="005019E0" w:rsidRDefault="006D0849">
      <w:pPr>
        <w:pStyle w:val="ConsPlusNormal"/>
        <w:ind w:firstLine="540"/>
        <w:jc w:val="both"/>
      </w:pPr>
      <w:r>
        <w:t>4.1.9. Осуществлять ежемесячный мониторинг и контроль сохранения и неснижения целевых показателей среднемесячной заработной п</w:t>
      </w:r>
      <w:r>
        <w:t xml:space="preserve">латы отдельных </w:t>
      </w:r>
      <w:r>
        <w:lastRenderedPageBreak/>
        <w:t xml:space="preserve">категорий работников Учреждения, установленных Указом Президента Российской Федерации от 07.05.2012 </w:t>
      </w:r>
      <w:hyperlink r:id="rId9">
        <w:r>
          <w:rPr>
            <w:rStyle w:val="InternetLink"/>
          </w:rPr>
          <w:t>N 597</w:t>
        </w:r>
      </w:hyperlink>
      <w:r>
        <w:t>, начиная с 1 января _____ г.</w:t>
      </w:r>
    </w:p>
    <w:p w14:paraId="4E2F6385" w14:textId="7EBCF327" w:rsidR="005019E0" w:rsidRDefault="006D0849">
      <w:pPr>
        <w:pStyle w:val="ConsPlusNormal"/>
        <w:ind w:firstLine="540"/>
        <w:jc w:val="both"/>
      </w:pPr>
      <w:r>
        <w:t xml:space="preserve">4.1.10. Выполнять иные обязательства, установленные законодательством Российской Федерации, Ростовской области, нормативными актами </w:t>
      </w:r>
      <w:r w:rsidR="00EB087D">
        <w:t>Круглянского</w:t>
      </w:r>
      <w:r>
        <w:t xml:space="preserve"> сельского поселения, Положением и настоящим Соглашением </w:t>
      </w:r>
      <w:hyperlink w:anchor="P224">
        <w:r>
          <w:rPr>
            <w:rStyle w:val="InternetLink"/>
          </w:rPr>
          <w:t>&lt;3&gt;</w:t>
        </w:r>
      </w:hyperlink>
      <w:r>
        <w:t>:</w:t>
      </w:r>
    </w:p>
    <w:p w14:paraId="0B09BEEF" w14:textId="77777777" w:rsidR="005019E0" w:rsidRDefault="006D0849">
      <w:pPr>
        <w:pStyle w:val="ConsPlusNormal"/>
        <w:ind w:firstLine="540"/>
        <w:jc w:val="both"/>
      </w:pPr>
      <w:r>
        <w:t>4.1.10.1. ____________________________.</w:t>
      </w:r>
    </w:p>
    <w:p w14:paraId="0FEE9398" w14:textId="77777777" w:rsidR="005019E0" w:rsidRDefault="006D0849">
      <w:pPr>
        <w:pStyle w:val="ConsPlusNormal"/>
        <w:ind w:firstLine="540"/>
        <w:jc w:val="both"/>
      </w:pPr>
      <w:r>
        <w:t>4.1.10.2. ____________________________.</w:t>
      </w:r>
    </w:p>
    <w:p w14:paraId="4EA0ED9C" w14:textId="77777777" w:rsidR="005019E0" w:rsidRDefault="006D0849">
      <w:pPr>
        <w:pStyle w:val="ConsPlusNormal"/>
        <w:ind w:firstLine="540"/>
        <w:jc w:val="both"/>
      </w:pPr>
      <w:r>
        <w:t>4.2. Учредитель вправе:</w:t>
      </w:r>
    </w:p>
    <w:p w14:paraId="0EC846C7" w14:textId="77777777" w:rsidR="005019E0" w:rsidRDefault="006D0849">
      <w:pPr>
        <w:pStyle w:val="ConsPlusNormal"/>
        <w:ind w:firstLine="540"/>
        <w:jc w:val="both"/>
      </w:pPr>
      <w:r>
        <w:t xml:space="preserve">4.2.1. Запрашивать у Учреждения информацию и документы, необходимые для осуществления контроля за выполнением </w:t>
      </w:r>
      <w:r>
        <w:t>Учреждением муниципального задания.</w:t>
      </w:r>
    </w:p>
    <w:p w14:paraId="344FF040" w14:textId="77777777" w:rsidR="005019E0" w:rsidRDefault="006D0849">
      <w:pPr>
        <w:pStyle w:val="ConsPlusNormal"/>
        <w:ind w:firstLine="540"/>
        <w:jc w:val="both"/>
      </w:pPr>
      <w:r>
        <w:t>4.2.2. Принимать решение об изменении размера Субсидии:</w:t>
      </w:r>
    </w:p>
    <w:p w14:paraId="79C08450" w14:textId="77777777" w:rsidR="005019E0" w:rsidRDefault="006D0849">
      <w:pPr>
        <w:pStyle w:val="ConsPlusNormal"/>
        <w:ind w:firstLine="540"/>
        <w:jc w:val="both"/>
      </w:pPr>
      <w: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14:paraId="69A0F2B0" w14:textId="77777777" w:rsidR="005019E0" w:rsidRDefault="006D0849">
      <w:pPr>
        <w:pStyle w:val="ConsPlusNormal"/>
        <w:ind w:firstLine="540"/>
        <w:jc w:val="both"/>
      </w:pPr>
      <w:r>
        <w:t>уменьшения У</w:t>
      </w:r>
      <w:r>
        <w:t xml:space="preserve">чредителю ранее утвержденных лимитов бюджетных обязательств, указанных в </w:t>
      </w:r>
      <w:hyperlink w:anchor="P107">
        <w:r>
          <w:rPr>
            <w:rStyle w:val="InternetLink"/>
          </w:rPr>
          <w:t>пункте 2.2 раздела 2</w:t>
        </w:r>
      </w:hyperlink>
      <w:r>
        <w:t xml:space="preserve"> настоящего Соглашения;</w:t>
      </w:r>
    </w:p>
    <w:p w14:paraId="5E8B2D11" w14:textId="77777777" w:rsidR="005019E0" w:rsidRDefault="006D0849">
      <w:pPr>
        <w:pStyle w:val="ConsPlusNormal"/>
        <w:ind w:firstLine="540"/>
        <w:jc w:val="both"/>
      </w:pPr>
      <w:r>
        <w:t xml:space="preserve">увеличения (при наличии у Учредителя лимитов бюджетных обязательств, указанных в </w:t>
      </w:r>
      <w:hyperlink w:anchor="P107">
        <w:r>
          <w:rPr>
            <w:rStyle w:val="InternetLink"/>
          </w:rPr>
          <w:t>пунк</w:t>
        </w:r>
        <w:r>
          <w:rPr>
            <w:rStyle w:val="InternetLink"/>
          </w:rPr>
          <w:t>те 2.2 раздела 2</w:t>
        </w:r>
      </w:hyperlink>
      <w:r>
        <w:t xml:space="preserve"> настоящего Соглашения) или уменьшения потребности в оказании муниципальных услуг (выполнении работ);</w:t>
      </w:r>
    </w:p>
    <w:p w14:paraId="1C4CCAEE" w14:textId="77777777" w:rsidR="005019E0" w:rsidRDefault="006D0849">
      <w:pPr>
        <w:pStyle w:val="ConsPlusNormal"/>
        <w:ind w:firstLine="540"/>
        <w:jc w:val="both"/>
      </w:pPr>
      <w:r>
        <w:t xml:space="preserve">принятия решения по результатам рассмотрения предложений Учреждения, направленных в соответствии с </w:t>
      </w:r>
      <w:hyperlink w:anchor="P172">
        <w:r>
          <w:rPr>
            <w:rStyle w:val="InternetLink"/>
          </w:rPr>
          <w:t>подпунктом 4</w:t>
        </w:r>
        <w:r>
          <w:rPr>
            <w:rStyle w:val="InternetLink"/>
          </w:rPr>
          <w:t>.4.2 пункта 4.4</w:t>
        </w:r>
      </w:hyperlink>
      <w:r>
        <w:t xml:space="preserve"> настоящего раздела.</w:t>
      </w:r>
    </w:p>
    <w:p w14:paraId="4911D990" w14:textId="0A7AC00F" w:rsidR="005019E0" w:rsidRDefault="006D0849">
      <w:pPr>
        <w:pStyle w:val="ConsPlusNormal"/>
        <w:ind w:firstLine="540"/>
        <w:jc w:val="both"/>
      </w:pPr>
      <w: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</w:t>
      </w:r>
      <w:r>
        <w:t xml:space="preserve">я муниципального задания (при необходимости) в случаях, предусмотренных нормативными правовыми актами Российской Федерации,  Ростовской области и </w:t>
      </w:r>
      <w:r w:rsidR="00EB087D">
        <w:t>Круглянского</w:t>
      </w:r>
      <w:r>
        <w:t xml:space="preserve"> сельского поселения (включая внесение изменений в указанные нормативные правовые акты), приводящих </w:t>
      </w:r>
      <w:r>
        <w:t>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14:paraId="4CD43FA1" w14:textId="77777777" w:rsidR="005019E0" w:rsidRDefault="006D0849">
      <w:pPr>
        <w:pStyle w:val="ConsPlusNormal"/>
        <w:ind w:firstLine="540"/>
        <w:jc w:val="both"/>
      </w:pPr>
      <w:r>
        <w:t>4.2.3. Осуществлять иные п</w:t>
      </w:r>
      <w:r>
        <w:t xml:space="preserve">рава, установленные бюджетным законодательством Российской Федерации, Положением и настоящим Соглашением </w:t>
      </w:r>
      <w:hyperlink w:anchor="P225">
        <w:r>
          <w:rPr>
            <w:rStyle w:val="InternetLink"/>
          </w:rPr>
          <w:t>&lt;4&gt;</w:t>
        </w:r>
      </w:hyperlink>
      <w:r>
        <w:t>:</w:t>
      </w:r>
    </w:p>
    <w:p w14:paraId="0599E6EC" w14:textId="77777777" w:rsidR="005019E0" w:rsidRDefault="006D0849">
      <w:pPr>
        <w:pStyle w:val="ConsPlusNormal"/>
        <w:ind w:firstLine="540"/>
        <w:jc w:val="both"/>
      </w:pPr>
      <w:r>
        <w:t>4.2.3.1. _____________________________.</w:t>
      </w:r>
    </w:p>
    <w:p w14:paraId="7C3CA0A1" w14:textId="77777777" w:rsidR="005019E0" w:rsidRDefault="006D0849">
      <w:pPr>
        <w:pStyle w:val="ConsPlusNormal"/>
        <w:ind w:firstLine="540"/>
        <w:jc w:val="both"/>
      </w:pPr>
      <w:r>
        <w:t>4.2.3.2. _____________________________.</w:t>
      </w:r>
    </w:p>
    <w:p w14:paraId="3CEB49D5" w14:textId="77777777" w:rsidR="005019E0" w:rsidRDefault="006D0849">
      <w:pPr>
        <w:pStyle w:val="ConsPlusNormal"/>
        <w:ind w:firstLine="540"/>
        <w:jc w:val="both"/>
      </w:pPr>
      <w:r>
        <w:t>4.3. Учреждение обязуется:</w:t>
      </w:r>
    </w:p>
    <w:p w14:paraId="297C4846" w14:textId="77777777" w:rsidR="005019E0" w:rsidRDefault="006D0849">
      <w:pPr>
        <w:pStyle w:val="ConsPlusNormal"/>
        <w:ind w:firstLine="540"/>
        <w:jc w:val="both"/>
      </w:pPr>
      <w:r>
        <w:t>4.3.1. Предо</w:t>
      </w:r>
      <w:r>
        <w:t xml:space="preserve">ставлять в течение _____ дней по запросу Учредителя информацию и документы, необходимые для осуществления контроля, предусмотренного </w:t>
      </w:r>
      <w:hyperlink w:anchor="P130">
        <w:r>
          <w:rPr>
            <w:rStyle w:val="InternetLink"/>
          </w:rPr>
          <w:t>подпунктом 4.1.4 пункта 4.1</w:t>
        </w:r>
      </w:hyperlink>
      <w:r>
        <w:t xml:space="preserve"> настоящего раздела.</w:t>
      </w:r>
    </w:p>
    <w:p w14:paraId="1FED5B61" w14:textId="77777777" w:rsidR="005019E0" w:rsidRDefault="006D0849">
      <w:pPr>
        <w:pStyle w:val="ConsPlusNormal"/>
        <w:ind w:firstLine="540"/>
        <w:jc w:val="both"/>
      </w:pPr>
      <w:r>
        <w:t>4.3.2. Предоставлять достоверные сведения о выпо</w:t>
      </w:r>
      <w:r>
        <w:t>лнении муниципального задания в виде отчета по форме и в сроки, установленные Положением и муниципальным заданием.</w:t>
      </w:r>
    </w:p>
    <w:p w14:paraId="6FD769AF" w14:textId="77777777" w:rsidR="005019E0" w:rsidRDefault="006D0849">
      <w:pPr>
        <w:pStyle w:val="ConsPlusNormal"/>
        <w:ind w:firstLine="540"/>
        <w:jc w:val="both"/>
      </w:pPr>
      <w:bookmarkStart w:id="7" w:name="P153"/>
      <w:bookmarkEnd w:id="7"/>
      <w:r>
        <w:lastRenderedPageBreak/>
        <w:t xml:space="preserve">4.3.3. Осуществлять в срок до "__" ____________ 20__ г. </w:t>
      </w:r>
      <w:hyperlink w:anchor="P226">
        <w:r>
          <w:rPr>
            <w:rStyle w:val="InternetLink"/>
          </w:rPr>
          <w:t>&lt;5&gt;</w:t>
        </w:r>
      </w:hyperlink>
      <w:r>
        <w:t xml:space="preserve"> возврат средств Субсидии, подлежащих возврату в бюджет</w:t>
      </w:r>
      <w:r>
        <w:t xml:space="preserve"> поселения на 1 января 20__ г., в размере, указанном в расчете, представленном Учредителем в соответствии с </w:t>
      </w:r>
      <w:hyperlink w:anchor="P132">
        <w:r>
          <w:rPr>
            <w:rStyle w:val="InternetLink"/>
          </w:rPr>
          <w:t>подпунктом 4.1.6 пункта 4.1</w:t>
        </w:r>
      </w:hyperlink>
      <w:r>
        <w:t xml:space="preserve"> настоящего раздела.</w:t>
      </w:r>
    </w:p>
    <w:p w14:paraId="35FE496C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4.3.4.  Направлять  средства  Субсидии на выплаты, установленные план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14:paraId="77538EF8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   деятельности    Учреждения   (далее   -   ПФХД),</w:t>
      </w:r>
    </w:p>
    <w:p w14:paraId="5BA0BF05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сформированным и утвержденным в порядке, определенном </w:t>
      </w:r>
    </w:p>
    <w:p w14:paraId="40CD17A1" w14:textId="77777777" w:rsidR="005019E0" w:rsidRDefault="006D0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17105C26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(реквизиты правового акта Учредителя, </w:t>
      </w:r>
      <w:r>
        <w:rPr>
          <w:rFonts w:ascii="Times New Roman" w:hAnsi="Times New Roman" w:cs="Times New Roman"/>
          <w:sz w:val="24"/>
          <w:szCs w:val="24"/>
        </w:rPr>
        <w:t>определяющего порядок составления и   утверждения ПФХД Учреждения)</w:t>
      </w:r>
    </w:p>
    <w:p w14:paraId="69ABDD6B" w14:textId="77777777" w:rsidR="005019E0" w:rsidRDefault="00501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A33E2" w14:textId="43A20923" w:rsidR="005019E0" w:rsidRDefault="006D0849">
      <w:pPr>
        <w:pStyle w:val="ConsPlusNormal"/>
        <w:ind w:firstLine="540"/>
        <w:jc w:val="both"/>
      </w:pPr>
      <w:r>
        <w:t>4.3.5. Не допускать расходование предоставленной Учреждению в рамках исполнения настоящего Соглашения Субсидии на финансовое обеспечение выполнения муниципального задания на оказание муниц</w:t>
      </w:r>
      <w:r>
        <w:t xml:space="preserve">ипальных услуг на иные цели муниципальным учреждениям </w:t>
      </w:r>
      <w:r w:rsidR="00EB087D">
        <w:t>Круглянского</w:t>
      </w:r>
      <w:r>
        <w:t xml:space="preserve"> сельского поселения.</w:t>
      </w:r>
    </w:p>
    <w:p w14:paraId="7C8508B0" w14:textId="77777777" w:rsidR="005019E0" w:rsidRDefault="006D0849">
      <w:pPr>
        <w:pStyle w:val="ConsPlusNormal"/>
        <w:ind w:firstLine="540"/>
        <w:jc w:val="both"/>
      </w:pPr>
      <w:r>
        <w:t>4.3.6. Представлять Учредителю в соответствии с Положением:</w:t>
      </w:r>
    </w:p>
    <w:p w14:paraId="16AB52DC" w14:textId="77777777" w:rsidR="005019E0" w:rsidRDefault="006D0849">
      <w:pPr>
        <w:pStyle w:val="ConsPlusNormal"/>
        <w:ind w:firstLine="540"/>
        <w:jc w:val="both"/>
      </w:pPr>
      <w:bookmarkStart w:id="8" w:name="P162"/>
      <w:bookmarkEnd w:id="8"/>
      <w:r>
        <w:t>4.3.6.1. Предварительный отчет об исполнении муниципального задания, составленный по форме, предусмотренной дл</w:t>
      </w:r>
      <w:r>
        <w:t>я отчета о выполнении муниципального задания (приложение N 2 к Положению), в срок до "___" _____________ 20__ г.</w:t>
      </w:r>
    </w:p>
    <w:p w14:paraId="459677CC" w14:textId="77777777" w:rsidR="005019E0" w:rsidRDefault="006D0849">
      <w:pPr>
        <w:pStyle w:val="ConsPlusNormal"/>
        <w:ind w:firstLine="540"/>
        <w:jc w:val="both"/>
      </w:pPr>
      <w:r>
        <w:t>4.3.6.2. Отчет о выполнении муниципального задания по форме согласно приложению N 2 к Положению в срок до "___" _____________ 20__ г.</w:t>
      </w:r>
    </w:p>
    <w:p w14:paraId="387E9797" w14:textId="2E93630B" w:rsidR="005019E0" w:rsidRDefault="006D0849">
      <w:pPr>
        <w:pStyle w:val="ConsPlusNormal"/>
        <w:ind w:firstLine="540"/>
        <w:jc w:val="both"/>
      </w:pPr>
      <w:r>
        <w:t>4.3.7. Ос</w:t>
      </w:r>
      <w:r>
        <w:t xml:space="preserve">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</w:t>
      </w:r>
      <w:r w:rsidR="00EB087D">
        <w:t>Круглянского</w:t>
      </w:r>
      <w:r>
        <w:t xml:space="preserve"> сельского поселения,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EB087D">
        <w:t>Круглянского</w:t>
      </w:r>
      <w:r>
        <w:t xml:space="preserve"> сельского поселения.</w:t>
      </w:r>
    </w:p>
    <w:p w14:paraId="6B8A4475" w14:textId="77777777" w:rsidR="005019E0" w:rsidRDefault="006D0849">
      <w:pPr>
        <w:pStyle w:val="ConsPlusNormal"/>
        <w:ind w:firstLine="540"/>
        <w:jc w:val="both"/>
      </w:pPr>
      <w:r>
        <w:t>4.3.8. Обеспечивать достижение целевых пок</w:t>
      </w:r>
      <w:r>
        <w:t xml:space="preserve">азателей среднемесячной заработной платы отдельных категорий работников Учреждения начиная с января ___ г. за счет всех источников, не запрещенных законодательством, в соответствии с </w:t>
      </w:r>
      <w:hyperlink w:anchor="P245">
        <w:r>
          <w:rPr>
            <w:rStyle w:val="InternetLink"/>
          </w:rPr>
          <w:t>приложением N 1</w:t>
        </w:r>
      </w:hyperlink>
      <w:r>
        <w:t xml:space="preserve"> к настоящему Соглашению.</w:t>
      </w:r>
    </w:p>
    <w:p w14:paraId="32713D15" w14:textId="77777777" w:rsidR="005019E0" w:rsidRDefault="006D0849">
      <w:pPr>
        <w:pStyle w:val="ConsPlusNormal"/>
        <w:ind w:firstLine="540"/>
        <w:jc w:val="both"/>
      </w:pPr>
      <w:r>
        <w:t>4.3.9</w:t>
      </w:r>
      <w:r>
        <w:t xml:space="preserve">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</w:t>
      </w:r>
      <w:hyperlink w:anchor="P245">
        <w:r>
          <w:rPr>
            <w:rStyle w:val="InternetLink"/>
          </w:rPr>
          <w:t>приложении N 1</w:t>
        </w:r>
      </w:hyperlink>
      <w:r>
        <w:t xml:space="preserve"> к настоящему Соглашению.</w:t>
      </w:r>
    </w:p>
    <w:p w14:paraId="3D411CC8" w14:textId="77777777" w:rsidR="005019E0" w:rsidRDefault="006D0849">
      <w:pPr>
        <w:pStyle w:val="ConsPlusNormal"/>
        <w:ind w:firstLine="540"/>
        <w:jc w:val="both"/>
      </w:pPr>
      <w: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 </w:t>
      </w:r>
      <w:hyperlink w:anchor="P224">
        <w:r>
          <w:rPr>
            <w:rStyle w:val="InternetLink"/>
          </w:rPr>
          <w:t>&lt;3&gt;</w:t>
        </w:r>
      </w:hyperlink>
      <w:r>
        <w:t>:</w:t>
      </w:r>
    </w:p>
    <w:p w14:paraId="05F9E972" w14:textId="77777777" w:rsidR="005019E0" w:rsidRDefault="006D0849">
      <w:pPr>
        <w:pStyle w:val="ConsPlusNormal"/>
        <w:ind w:firstLine="540"/>
        <w:jc w:val="both"/>
      </w:pPr>
      <w:r>
        <w:t>4.3.10.1. ________________________________.</w:t>
      </w:r>
    </w:p>
    <w:p w14:paraId="5F7D6426" w14:textId="77777777" w:rsidR="005019E0" w:rsidRDefault="006D0849">
      <w:pPr>
        <w:pStyle w:val="ConsPlusNormal"/>
        <w:ind w:firstLine="540"/>
        <w:jc w:val="both"/>
      </w:pPr>
      <w:r>
        <w:t>4.3.10.2. ________________________________.</w:t>
      </w:r>
    </w:p>
    <w:p w14:paraId="6877E64F" w14:textId="77777777" w:rsidR="005019E0" w:rsidRDefault="006D0849">
      <w:pPr>
        <w:pStyle w:val="ConsPlusNormal"/>
        <w:ind w:firstLine="540"/>
        <w:jc w:val="both"/>
      </w:pPr>
      <w:r>
        <w:t>4.4. Учреждение вправе:</w:t>
      </w:r>
    </w:p>
    <w:p w14:paraId="5ACB631A" w14:textId="77777777" w:rsidR="005019E0" w:rsidRDefault="006D0849">
      <w:pPr>
        <w:pStyle w:val="ConsPlusNormal"/>
        <w:ind w:firstLine="540"/>
        <w:jc w:val="both"/>
      </w:pPr>
      <w:r>
        <w:t xml:space="preserve">4.4.1. Направлять не использованный в 20__ г. </w:t>
      </w:r>
      <w:hyperlink w:anchor="P227">
        <w:r>
          <w:rPr>
            <w:rStyle w:val="InternetLink"/>
          </w:rPr>
          <w:t>&lt;6&gt;</w:t>
        </w:r>
      </w:hyperlink>
      <w:r>
        <w:t xml:space="preserve"> остаток Субсидии на осуществление в 20__ г. </w:t>
      </w:r>
      <w:hyperlink w:anchor="P228">
        <w:r>
          <w:rPr>
            <w:rStyle w:val="InternetLink"/>
          </w:rPr>
          <w:t>&lt;7&gt;</w:t>
        </w:r>
      </w:hyperlink>
      <w:r>
        <w:t xml:space="preserve"> расходов в соответствии с ПФХД для достижения целей, предусмотренных уставом Уч</w:t>
      </w:r>
      <w:r>
        <w:t xml:space="preserve">реждения, за исключением средств </w:t>
      </w:r>
      <w:r>
        <w:lastRenderedPageBreak/>
        <w:t xml:space="preserve">Субсидии, подлежащих возврату в бюджет поселения в соответствии с </w:t>
      </w:r>
      <w:hyperlink w:anchor="P153">
        <w:r>
          <w:rPr>
            <w:rStyle w:val="InternetLink"/>
          </w:rPr>
          <w:t>подпунктом 4.3.3 пункта 4.3</w:t>
        </w:r>
      </w:hyperlink>
      <w:r>
        <w:t xml:space="preserve"> настоящего раздела.</w:t>
      </w:r>
    </w:p>
    <w:p w14:paraId="47A5C6B2" w14:textId="77777777" w:rsidR="005019E0" w:rsidRDefault="006D0849">
      <w:pPr>
        <w:pStyle w:val="ConsPlusNormal"/>
        <w:ind w:firstLine="540"/>
        <w:jc w:val="both"/>
      </w:pPr>
      <w:bookmarkStart w:id="9" w:name="P172"/>
      <w:bookmarkEnd w:id="9"/>
      <w:r>
        <w:t>4.4.2. Направлять Учредителю предложения по исполнению настоящего Соглашения, в то</w:t>
      </w:r>
      <w:r>
        <w:t>м числе по изменению размера Субсидии.</w:t>
      </w:r>
    </w:p>
    <w:p w14:paraId="3DC463DF" w14:textId="77777777" w:rsidR="005019E0" w:rsidRDefault="006D0849">
      <w:pPr>
        <w:pStyle w:val="ConsPlusNormal"/>
        <w:ind w:firstLine="540"/>
        <w:jc w:val="both"/>
      </w:pPr>
      <w:r>
        <w:t>4.4.3. Обращаться к Учредителю в целях получения разъяснений в связи с исполнением настоящего Соглашения.</w:t>
      </w:r>
    </w:p>
    <w:p w14:paraId="3238273F" w14:textId="538B3364" w:rsidR="005019E0" w:rsidRDefault="006D0849">
      <w:pPr>
        <w:pStyle w:val="ConsPlusNormal"/>
        <w:ind w:firstLine="540"/>
        <w:jc w:val="both"/>
      </w:pPr>
      <w:r>
        <w:t>4.4.4. Осуществлять иные права, установленные бюджетным законодательством Российской Федерации, Ростовской обла</w:t>
      </w:r>
      <w:r>
        <w:t xml:space="preserve">сти и </w:t>
      </w:r>
      <w:r w:rsidR="00EB087D">
        <w:t>Круглянского</w:t>
      </w:r>
      <w:r>
        <w:t xml:space="preserve"> сельского поселения, Положением и настоящим Соглашением </w:t>
      </w:r>
      <w:hyperlink w:anchor="P225">
        <w:r>
          <w:rPr>
            <w:rStyle w:val="InternetLink"/>
          </w:rPr>
          <w:t>&lt;4&gt;</w:t>
        </w:r>
      </w:hyperlink>
      <w:r>
        <w:t>:</w:t>
      </w:r>
    </w:p>
    <w:p w14:paraId="2F466F6F" w14:textId="77777777" w:rsidR="005019E0" w:rsidRDefault="006D0849">
      <w:pPr>
        <w:pStyle w:val="ConsPlusNormal"/>
        <w:ind w:firstLine="540"/>
        <w:jc w:val="both"/>
      </w:pPr>
      <w:r>
        <w:t>4.4.4.1. _______________________________.</w:t>
      </w:r>
    </w:p>
    <w:p w14:paraId="3C2DBD1B" w14:textId="77777777" w:rsidR="005019E0" w:rsidRDefault="006D0849">
      <w:pPr>
        <w:pStyle w:val="ConsPlusNormal"/>
        <w:ind w:firstLine="540"/>
        <w:jc w:val="both"/>
      </w:pPr>
      <w:r>
        <w:t>4.4.4.2. _______________________________.</w:t>
      </w:r>
    </w:p>
    <w:p w14:paraId="41BC8F19" w14:textId="77777777" w:rsidR="005019E0" w:rsidRDefault="005019E0">
      <w:pPr>
        <w:pStyle w:val="ConsPlusNormal"/>
        <w:jc w:val="both"/>
      </w:pPr>
    </w:p>
    <w:p w14:paraId="79CA8733" w14:textId="77777777" w:rsidR="005019E0" w:rsidRDefault="006D0849">
      <w:pPr>
        <w:pStyle w:val="ConsPlusNormal"/>
        <w:jc w:val="center"/>
      </w:pPr>
      <w:r>
        <w:t>5. Ответственность Сторон</w:t>
      </w:r>
    </w:p>
    <w:p w14:paraId="69B1968D" w14:textId="77777777" w:rsidR="005019E0" w:rsidRDefault="005019E0">
      <w:pPr>
        <w:pStyle w:val="ConsPlusNormal"/>
        <w:jc w:val="both"/>
      </w:pPr>
    </w:p>
    <w:p w14:paraId="5CE99622" w14:textId="7F703197" w:rsidR="005019E0" w:rsidRDefault="006D0849">
      <w:pPr>
        <w:pStyle w:val="ConsPlusNormal"/>
        <w:ind w:firstLine="540"/>
        <w:jc w:val="both"/>
      </w:pPr>
      <w:r>
        <w:t>5.1. В случае неисполнения или ненадлеж</w:t>
      </w:r>
      <w:r>
        <w:t xml:space="preserve">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Федерации, Ростовской области и </w:t>
      </w:r>
      <w:r w:rsidR="00EB087D">
        <w:t>Круглянского</w:t>
      </w:r>
      <w:r>
        <w:t xml:space="preserve"> сельского поселения.</w:t>
      </w:r>
    </w:p>
    <w:p w14:paraId="08317A4F" w14:textId="77777777" w:rsidR="005019E0" w:rsidRDefault="006D0849">
      <w:pPr>
        <w:pStyle w:val="ConsPlusNormal"/>
        <w:ind w:firstLine="540"/>
        <w:jc w:val="both"/>
      </w:pPr>
      <w:r>
        <w:t>5.2. ____________________________________________</w:t>
      </w:r>
      <w:r>
        <w:t xml:space="preserve">_______________ </w:t>
      </w:r>
      <w:hyperlink w:anchor="P229">
        <w:r>
          <w:rPr>
            <w:rStyle w:val="InternetLink"/>
          </w:rPr>
          <w:t>&lt;8&gt;</w:t>
        </w:r>
      </w:hyperlink>
      <w:r>
        <w:t>.</w:t>
      </w:r>
    </w:p>
    <w:p w14:paraId="6D2DE803" w14:textId="77777777" w:rsidR="005019E0" w:rsidRDefault="005019E0">
      <w:pPr>
        <w:pStyle w:val="ConsPlusNormal"/>
        <w:jc w:val="both"/>
      </w:pPr>
    </w:p>
    <w:p w14:paraId="152AA797" w14:textId="77777777" w:rsidR="005019E0" w:rsidRDefault="006D0849">
      <w:pPr>
        <w:pStyle w:val="ConsPlusNormal"/>
        <w:jc w:val="center"/>
      </w:pPr>
      <w:r>
        <w:t>6. Срок действия Соглашения</w:t>
      </w:r>
    </w:p>
    <w:p w14:paraId="206BFFEF" w14:textId="77777777" w:rsidR="005019E0" w:rsidRDefault="005019E0">
      <w:pPr>
        <w:pStyle w:val="ConsPlusNormal"/>
        <w:jc w:val="both"/>
      </w:pPr>
    </w:p>
    <w:p w14:paraId="6A463084" w14:textId="77777777" w:rsidR="005019E0" w:rsidRDefault="006D0849">
      <w:pPr>
        <w:pStyle w:val="ConsPlusNormal"/>
        <w:ind w:firstLine="540"/>
        <w:jc w:val="both"/>
      </w:pPr>
      <w:r>
        <w:t>Настоящее Соглашение вступает в силу с даты подписания обеими Сторонами и действует до "___" ______________.</w:t>
      </w:r>
    </w:p>
    <w:p w14:paraId="21C016BD" w14:textId="77777777" w:rsidR="005019E0" w:rsidRDefault="005019E0">
      <w:pPr>
        <w:pStyle w:val="ConsPlusNormal"/>
        <w:jc w:val="both"/>
      </w:pPr>
    </w:p>
    <w:p w14:paraId="613521E1" w14:textId="77777777" w:rsidR="005019E0" w:rsidRDefault="006D0849">
      <w:pPr>
        <w:pStyle w:val="ConsPlusNormal"/>
        <w:jc w:val="center"/>
      </w:pPr>
      <w:r>
        <w:t>7. Заключительные положения</w:t>
      </w:r>
    </w:p>
    <w:p w14:paraId="4E61B10B" w14:textId="77777777" w:rsidR="005019E0" w:rsidRDefault="005019E0">
      <w:pPr>
        <w:pStyle w:val="ConsPlusNormal"/>
        <w:jc w:val="both"/>
      </w:pPr>
    </w:p>
    <w:p w14:paraId="14D1D9F3" w14:textId="77777777" w:rsidR="005019E0" w:rsidRDefault="006D0849">
      <w:pPr>
        <w:pStyle w:val="ConsPlusNormal"/>
        <w:ind w:firstLine="540"/>
        <w:jc w:val="both"/>
      </w:pPr>
      <w:r>
        <w:t xml:space="preserve">7.1. Изменение настоящего </w:t>
      </w:r>
      <w:r>
        <w:t>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14:paraId="51A308C8" w14:textId="77777777" w:rsidR="005019E0" w:rsidRDefault="006D0849">
      <w:pPr>
        <w:pStyle w:val="ConsPlusNormal"/>
        <w:ind w:firstLine="540"/>
        <w:jc w:val="both"/>
      </w:pPr>
      <w:r>
        <w:t>7.2. Расторжение Соглашения осуществляется по соглашению Сторон, за исключением расторжения в одностороннем порядке, предусмот</w:t>
      </w:r>
      <w:r>
        <w:t xml:space="preserve">ренного </w:t>
      </w:r>
      <w:hyperlink w:anchor="P191">
        <w:r>
          <w:rPr>
            <w:rStyle w:val="InternetLink"/>
          </w:rPr>
          <w:t>подпунктом 7.2.1</w:t>
        </w:r>
      </w:hyperlink>
      <w:r>
        <w:t xml:space="preserve"> настоящего пункта.</w:t>
      </w:r>
    </w:p>
    <w:p w14:paraId="7694C1C3" w14:textId="77777777" w:rsidR="005019E0" w:rsidRDefault="006D0849">
      <w:pPr>
        <w:pStyle w:val="ConsPlusNormal"/>
        <w:ind w:firstLine="540"/>
        <w:jc w:val="both"/>
      </w:pPr>
      <w:bookmarkStart w:id="10" w:name="P191"/>
      <w:bookmarkEnd w:id="10"/>
      <w:r>
        <w:t>7.2.1. Расторжение настоящего Соглашения Учредителем в одностороннем порядке возможно в случаях:</w:t>
      </w:r>
    </w:p>
    <w:p w14:paraId="43DA3F44" w14:textId="77777777" w:rsidR="005019E0" w:rsidRDefault="006D0849">
      <w:pPr>
        <w:pStyle w:val="ConsPlusNormal"/>
        <w:ind w:firstLine="540"/>
        <w:jc w:val="both"/>
      </w:pPr>
      <w:r>
        <w:t>7.2.1.1. Прекращения деятельности Учреждения при реорганизации или ликвидации.</w:t>
      </w:r>
    </w:p>
    <w:p w14:paraId="26B9DD0F" w14:textId="77777777" w:rsidR="005019E0" w:rsidRDefault="006D0849">
      <w:pPr>
        <w:pStyle w:val="ConsPlusNormal"/>
        <w:ind w:firstLine="540"/>
        <w:jc w:val="both"/>
      </w:pPr>
      <w:r>
        <w:t xml:space="preserve">7.2.1.2. </w:t>
      </w:r>
      <w:r>
        <w:t>Нарушения Учреждением условий предоставления субсидии, предусмотренных настоящим Соглашением.</w:t>
      </w:r>
    </w:p>
    <w:p w14:paraId="43625B9F" w14:textId="77777777" w:rsidR="005019E0" w:rsidRDefault="006D0849">
      <w:pPr>
        <w:pStyle w:val="ConsPlusNormal"/>
        <w:ind w:firstLine="540"/>
        <w:jc w:val="both"/>
      </w:pPr>
      <w:r>
        <w:t xml:space="preserve">7.2.1.3. __________________________ </w:t>
      </w:r>
      <w:hyperlink w:anchor="P230">
        <w:r>
          <w:rPr>
            <w:rStyle w:val="InternetLink"/>
          </w:rPr>
          <w:t>&lt;9&gt;</w:t>
        </w:r>
      </w:hyperlink>
      <w:r>
        <w:t>.</w:t>
      </w:r>
    </w:p>
    <w:p w14:paraId="2F61AE11" w14:textId="77777777" w:rsidR="005019E0" w:rsidRDefault="006D0849">
      <w:pPr>
        <w:pStyle w:val="ConsPlusNormal"/>
        <w:ind w:firstLine="540"/>
        <w:jc w:val="both"/>
      </w:pPr>
      <w:r>
        <w:t xml:space="preserve">7.3. При досрочном прекращении выполнения муниципального задания по установленным в нем </w:t>
      </w:r>
      <w:r>
        <w:t>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поселения.</w:t>
      </w:r>
    </w:p>
    <w:p w14:paraId="515F8AB5" w14:textId="77777777" w:rsidR="005019E0" w:rsidRDefault="006D0849">
      <w:pPr>
        <w:pStyle w:val="ConsPlusNormal"/>
        <w:ind w:firstLine="540"/>
        <w:jc w:val="both"/>
      </w:pPr>
      <w:r>
        <w:lastRenderedPageBreak/>
        <w:t>7.4. Споры между Сторонами решаются путе</w:t>
      </w:r>
      <w:r>
        <w:t>м переговоров или в судебном порядке в соответствии с законодательством Российской Федерации.</w:t>
      </w:r>
    </w:p>
    <w:p w14:paraId="595914FF" w14:textId="77777777" w:rsidR="005019E0" w:rsidRDefault="006D0849">
      <w:pPr>
        <w:pStyle w:val="ConsPlusNormal"/>
        <w:ind w:firstLine="540"/>
        <w:jc w:val="both"/>
      </w:pPr>
      <w:r>
        <w:t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</w:t>
      </w:r>
      <w:r>
        <w:t xml:space="preserve"> каждой Стороны Соглашения.</w:t>
      </w:r>
    </w:p>
    <w:p w14:paraId="49877345" w14:textId="77777777" w:rsidR="005019E0" w:rsidRDefault="005019E0">
      <w:pPr>
        <w:pStyle w:val="ConsPlusNormal"/>
        <w:jc w:val="both"/>
      </w:pPr>
    </w:p>
    <w:p w14:paraId="6C5E08D6" w14:textId="77777777" w:rsidR="005019E0" w:rsidRDefault="006D0849">
      <w:pPr>
        <w:pStyle w:val="ConsPlusNormal"/>
        <w:jc w:val="center"/>
      </w:pPr>
      <w:bookmarkStart w:id="11" w:name="P199"/>
      <w:bookmarkEnd w:id="11"/>
      <w:r>
        <w:t>8. Платежные реквизиты Сторон</w:t>
      </w:r>
    </w:p>
    <w:p w14:paraId="6E85F3B9" w14:textId="77777777" w:rsidR="005019E0" w:rsidRDefault="006D08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5019E0" w14:paraId="5473BD41" w14:textId="77777777">
        <w:tc>
          <w:tcPr>
            <w:tcW w:w="4786" w:type="dxa"/>
            <w:shd w:val="clear" w:color="auto" w:fill="auto"/>
          </w:tcPr>
          <w:p w14:paraId="23E3F552" w14:textId="77777777" w:rsidR="005019E0" w:rsidRDefault="006D08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  <w:p w14:paraId="7B472107" w14:textId="77777777" w:rsidR="005019E0" w:rsidRDefault="005019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B0C5D" w14:textId="77777777" w:rsidR="005019E0" w:rsidRDefault="006D08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72A651AE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</w:t>
            </w:r>
          </w:p>
          <w:p w14:paraId="719870D3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  <w:p w14:paraId="002D4F29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14:paraId="654278C9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  <w:p w14:paraId="4220AD42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14:paraId="7AA396F6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70E36156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14:paraId="5E1A17C0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E162A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</w:t>
            </w:r>
          </w:p>
          <w:p w14:paraId="797514EF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0033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___________________(___________)</w:t>
            </w:r>
          </w:p>
          <w:p w14:paraId="7061633D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           </w:t>
            </w:r>
            <w:r>
              <w:rPr>
                <w:rFonts w:ascii="Times New Roman" w:hAnsi="Times New Roman" w:cs="Times New Roman"/>
              </w:rPr>
              <w:t xml:space="preserve">                    расшифровка </w:t>
            </w:r>
          </w:p>
          <w:p w14:paraId="63291CA2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B3C6E42" w14:textId="77777777" w:rsidR="005019E0" w:rsidRDefault="006D084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«_______»________20___г.</w:t>
            </w:r>
          </w:p>
          <w:p w14:paraId="185EBA0A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3BFDE" w14:textId="77777777" w:rsidR="005019E0" w:rsidRDefault="006D084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678" w:type="dxa"/>
            <w:shd w:val="clear" w:color="auto" w:fill="auto"/>
          </w:tcPr>
          <w:p w14:paraId="61B45DE5" w14:textId="77777777" w:rsidR="005019E0" w:rsidRDefault="006D08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Учреждение:</w:t>
            </w:r>
          </w:p>
          <w:p w14:paraId="5F830783" w14:textId="77777777" w:rsidR="005019E0" w:rsidRDefault="005019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406F4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3B4B9ABA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5E7BB479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  <w:p w14:paraId="4AC77D2B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14:paraId="6219B415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  <w:p w14:paraId="0F1E8530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14:paraId="20E84A12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0A6E60E5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14:paraId="4787E830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дохода:</w:t>
            </w:r>
          </w:p>
          <w:p w14:paraId="43E35FB7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4DBC700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E0477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_________________(___________)</w:t>
            </w:r>
          </w:p>
          <w:p w14:paraId="5DAE55A5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подпись                               расшифровка   </w:t>
            </w:r>
          </w:p>
          <w:p w14:paraId="04188412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B8F53F2" w14:textId="77777777" w:rsidR="005019E0" w:rsidRDefault="006D084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«_______»________20___г.</w:t>
            </w:r>
          </w:p>
          <w:p w14:paraId="0494479B" w14:textId="77777777" w:rsidR="005019E0" w:rsidRDefault="005019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BACDF" w14:textId="77777777" w:rsidR="005019E0" w:rsidRDefault="006D08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14:paraId="77304312" w14:textId="77777777" w:rsidR="005019E0" w:rsidRDefault="005019E0">
      <w:pPr>
        <w:pStyle w:val="ConsPlusNonformat"/>
        <w:jc w:val="both"/>
        <w:rPr>
          <w:rFonts w:ascii="Times New Roman" w:hAnsi="Times New Roman" w:cs="Times New Roman"/>
        </w:rPr>
      </w:pPr>
    </w:p>
    <w:p w14:paraId="118A0F4A" w14:textId="0C4A12A7" w:rsidR="005019E0" w:rsidRDefault="006D0849">
      <w:pPr>
        <w:pStyle w:val="ConsPlusNormal"/>
        <w:ind w:firstLine="540"/>
        <w:jc w:val="both"/>
      </w:pPr>
      <w:bookmarkStart w:id="12" w:name="P222"/>
      <w:bookmarkEnd w:id="12"/>
      <w:r>
        <w:rPr>
          <w:sz w:val="24"/>
          <w:szCs w:val="24"/>
        </w:rPr>
        <w:t xml:space="preserve">&lt;1&gt; Указывается в соответствии с решением Собрания депутатов </w:t>
      </w:r>
      <w:r w:rsidR="00EB087D">
        <w:rPr>
          <w:sz w:val="24"/>
          <w:szCs w:val="24"/>
        </w:rPr>
        <w:t>Круглянского</w:t>
      </w:r>
      <w:r>
        <w:rPr>
          <w:sz w:val="24"/>
          <w:szCs w:val="24"/>
        </w:rPr>
        <w:t xml:space="preserve"> сельского поселения о бюджете </w:t>
      </w:r>
      <w:r w:rsidR="00EB087D">
        <w:rPr>
          <w:sz w:val="24"/>
          <w:szCs w:val="24"/>
        </w:rPr>
        <w:t>Круглянского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Азовского района.</w:t>
      </w:r>
    </w:p>
    <w:p w14:paraId="78794632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3" w:name="P223"/>
      <w:bookmarkEnd w:id="13"/>
      <w:r>
        <w:rPr>
          <w:sz w:val="24"/>
          <w:szCs w:val="24"/>
        </w:rPr>
        <w:t>&lt;2&gt; Финансовый год, соответствующий году предоставления Субсидии.</w:t>
      </w:r>
    </w:p>
    <w:p w14:paraId="5F86F4D5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4" w:name="P224"/>
      <w:bookmarkEnd w:id="14"/>
      <w:r>
        <w:rPr>
          <w:sz w:val="24"/>
          <w:szCs w:val="24"/>
        </w:rPr>
        <w:t>&lt;3&gt; Указываются иные конкретные обязательства (при наличии).</w:t>
      </w:r>
    </w:p>
    <w:p w14:paraId="576B7535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5" w:name="P225"/>
      <w:bookmarkEnd w:id="15"/>
      <w:r>
        <w:rPr>
          <w:sz w:val="24"/>
          <w:szCs w:val="24"/>
        </w:rPr>
        <w:t>&lt;4&gt; Указываются иные конкретные права (при наличии).</w:t>
      </w:r>
    </w:p>
    <w:p w14:paraId="507C4653" w14:textId="55E06516" w:rsidR="005019E0" w:rsidRDefault="006D0849">
      <w:pPr>
        <w:pStyle w:val="ConsPlusNormal"/>
        <w:ind w:firstLine="540"/>
        <w:jc w:val="both"/>
      </w:pPr>
      <w:bookmarkStart w:id="16" w:name="P226"/>
      <w:bookmarkEnd w:id="16"/>
      <w:r>
        <w:rPr>
          <w:sz w:val="24"/>
          <w:szCs w:val="24"/>
        </w:rPr>
        <w:t>&lt;5&gt; Указываются число и месяц, а также год, следующий за г</w:t>
      </w:r>
      <w:r>
        <w:rPr>
          <w:sz w:val="24"/>
          <w:szCs w:val="24"/>
        </w:rPr>
        <w:t xml:space="preserve">одом предоставления Субсидии, но не позднее сроков, установленных постановлением Администрации </w:t>
      </w:r>
      <w:r w:rsidR="00EB087D">
        <w:rPr>
          <w:sz w:val="24"/>
          <w:szCs w:val="24"/>
        </w:rPr>
        <w:t>Круглянского</w:t>
      </w:r>
      <w:r>
        <w:rPr>
          <w:sz w:val="24"/>
          <w:szCs w:val="24"/>
        </w:rPr>
        <w:t xml:space="preserve"> сельского поселения о мерах по обеспечению исполнения бюджета поселения.</w:t>
      </w:r>
    </w:p>
    <w:p w14:paraId="4AA2B059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7" w:name="P227"/>
      <w:bookmarkEnd w:id="17"/>
      <w:r>
        <w:rPr>
          <w:sz w:val="24"/>
          <w:szCs w:val="24"/>
        </w:rPr>
        <w:t>&lt;6&gt; Указывается год предоставления Субсидии.</w:t>
      </w:r>
    </w:p>
    <w:p w14:paraId="5E542A23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8" w:name="P228"/>
      <w:bookmarkEnd w:id="18"/>
      <w:r>
        <w:rPr>
          <w:sz w:val="24"/>
          <w:szCs w:val="24"/>
        </w:rPr>
        <w:t>&lt;7&gt; Указывается год, следующий з</w:t>
      </w:r>
      <w:r>
        <w:rPr>
          <w:sz w:val="24"/>
          <w:szCs w:val="24"/>
        </w:rPr>
        <w:t>а годом предоставления Субсидии.</w:t>
      </w:r>
    </w:p>
    <w:p w14:paraId="5DE15874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19" w:name="P229"/>
      <w:bookmarkEnd w:id="19"/>
      <w:r>
        <w:rPr>
          <w:sz w:val="24"/>
          <w:szCs w:val="24"/>
        </w:rPr>
        <w:t>&lt;8&gt;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290B4EE1" w14:textId="77777777" w:rsidR="005019E0" w:rsidRDefault="006D0849">
      <w:pPr>
        <w:pStyle w:val="ConsPlusNormal"/>
        <w:ind w:firstLine="540"/>
        <w:jc w:val="both"/>
        <w:rPr>
          <w:sz w:val="24"/>
          <w:szCs w:val="24"/>
        </w:rPr>
      </w:pPr>
      <w:bookmarkStart w:id="20" w:name="P230"/>
      <w:bookmarkEnd w:id="20"/>
      <w:r>
        <w:rPr>
          <w:sz w:val="24"/>
          <w:szCs w:val="24"/>
        </w:rPr>
        <w:t>&lt;9&gt; Указываются иные случаи расторжения Соглашения.</w:t>
      </w:r>
    </w:p>
    <w:p w14:paraId="31DDE76E" w14:textId="77777777" w:rsidR="005019E0" w:rsidRDefault="005019E0">
      <w:pPr>
        <w:pStyle w:val="ConsPlusNormal"/>
        <w:jc w:val="both"/>
        <w:rPr>
          <w:sz w:val="24"/>
          <w:szCs w:val="24"/>
        </w:rPr>
      </w:pPr>
    </w:p>
    <w:p w14:paraId="29042AB3" w14:textId="77777777" w:rsidR="005019E0" w:rsidRDefault="005019E0">
      <w:pPr>
        <w:pStyle w:val="ConsPlusNormal"/>
        <w:jc w:val="both"/>
        <w:rPr>
          <w:sz w:val="24"/>
          <w:szCs w:val="24"/>
        </w:rPr>
      </w:pPr>
    </w:p>
    <w:p w14:paraId="1FE6D04C" w14:textId="77777777" w:rsidR="005019E0" w:rsidRDefault="005019E0">
      <w:pPr>
        <w:pStyle w:val="ConsPlusNormal"/>
        <w:jc w:val="both"/>
      </w:pPr>
    </w:p>
    <w:p w14:paraId="74D1C115" w14:textId="77777777" w:rsidR="005019E0" w:rsidRDefault="005019E0">
      <w:pPr>
        <w:pStyle w:val="ConsPlusNormal"/>
        <w:jc w:val="both"/>
      </w:pPr>
    </w:p>
    <w:p w14:paraId="2DE93BCA" w14:textId="77777777" w:rsidR="005019E0" w:rsidRDefault="005019E0">
      <w:pPr>
        <w:pStyle w:val="ConsPlusNormal"/>
        <w:jc w:val="both"/>
      </w:pPr>
    </w:p>
    <w:p w14:paraId="67A78348" w14:textId="77777777" w:rsidR="005019E0" w:rsidRDefault="005019E0">
      <w:pPr>
        <w:pStyle w:val="ConsPlusNormal"/>
        <w:jc w:val="both"/>
      </w:pPr>
    </w:p>
    <w:p w14:paraId="20644543" w14:textId="77777777" w:rsidR="005019E0" w:rsidRDefault="005019E0">
      <w:pPr>
        <w:pStyle w:val="ConsPlusNormal"/>
        <w:jc w:val="both"/>
      </w:pPr>
    </w:p>
    <w:p w14:paraId="1B9DD361" w14:textId="77777777" w:rsidR="00EB087D" w:rsidRDefault="00EB087D">
      <w:pPr>
        <w:pStyle w:val="ConsPlusNormal"/>
        <w:jc w:val="right"/>
      </w:pPr>
    </w:p>
    <w:p w14:paraId="41C1E897" w14:textId="64A15098" w:rsidR="005019E0" w:rsidRDefault="006D0849">
      <w:pPr>
        <w:pStyle w:val="ConsPlusNormal"/>
        <w:jc w:val="right"/>
      </w:pPr>
      <w:bookmarkStart w:id="21" w:name="_GoBack"/>
      <w:bookmarkEnd w:id="21"/>
      <w:r>
        <w:lastRenderedPageBreak/>
        <w:t>Приложение N 1</w:t>
      </w:r>
    </w:p>
    <w:p w14:paraId="4704CD1C" w14:textId="77777777" w:rsidR="005019E0" w:rsidRDefault="006D0849">
      <w:pPr>
        <w:pStyle w:val="ConsPlusNormal"/>
        <w:jc w:val="right"/>
      </w:pPr>
      <w:r>
        <w:t>к Согл</w:t>
      </w:r>
      <w:r>
        <w:t>ашению</w:t>
      </w:r>
    </w:p>
    <w:p w14:paraId="1E3D865D" w14:textId="77777777" w:rsidR="005019E0" w:rsidRDefault="006D0849">
      <w:pPr>
        <w:pStyle w:val="ConsPlusNormal"/>
        <w:jc w:val="right"/>
      </w:pPr>
      <w:r>
        <w:t>о порядке и условиях предоставления</w:t>
      </w:r>
    </w:p>
    <w:p w14:paraId="3958536F" w14:textId="77777777" w:rsidR="005019E0" w:rsidRDefault="006D0849">
      <w:pPr>
        <w:pStyle w:val="ConsPlusNormal"/>
        <w:jc w:val="right"/>
      </w:pPr>
      <w:r>
        <w:t>субсидии на финансовое обеспечение</w:t>
      </w:r>
    </w:p>
    <w:p w14:paraId="0C85A544" w14:textId="77777777" w:rsidR="005019E0" w:rsidRDefault="006D0849">
      <w:pPr>
        <w:pStyle w:val="ConsPlusNormal"/>
        <w:jc w:val="right"/>
      </w:pPr>
      <w:r>
        <w:t>выполнения муниципального задания</w:t>
      </w:r>
    </w:p>
    <w:p w14:paraId="7E21D04E" w14:textId="77777777" w:rsidR="005019E0" w:rsidRDefault="006D0849">
      <w:pPr>
        <w:pStyle w:val="ConsPlusNormal"/>
        <w:jc w:val="right"/>
      </w:pPr>
      <w:r>
        <w:t>на оказание муниципальных услуг</w:t>
      </w:r>
    </w:p>
    <w:p w14:paraId="72413FC9" w14:textId="77777777" w:rsidR="005019E0" w:rsidRDefault="006D0849">
      <w:pPr>
        <w:pStyle w:val="ConsPlusNormal"/>
        <w:jc w:val="right"/>
      </w:pPr>
      <w:r>
        <w:t>(выполнение работ)</w:t>
      </w:r>
    </w:p>
    <w:p w14:paraId="4C39012C" w14:textId="77777777" w:rsidR="005019E0" w:rsidRDefault="006D0849">
      <w:pPr>
        <w:pStyle w:val="ConsPlusNormal"/>
        <w:jc w:val="right"/>
      </w:pPr>
      <w:r>
        <w:t>от __________ N _____</w:t>
      </w:r>
    </w:p>
    <w:p w14:paraId="41EED844" w14:textId="77777777" w:rsidR="005019E0" w:rsidRDefault="005019E0">
      <w:pPr>
        <w:pStyle w:val="ConsPlusNormal"/>
        <w:jc w:val="both"/>
      </w:pPr>
    </w:p>
    <w:p w14:paraId="02EB7608" w14:textId="77777777" w:rsidR="005019E0" w:rsidRDefault="006D0849">
      <w:pPr>
        <w:pStyle w:val="ConsPlusNormal"/>
        <w:jc w:val="center"/>
      </w:pPr>
      <w:bookmarkStart w:id="22" w:name="P245"/>
      <w:bookmarkEnd w:id="22"/>
      <w:r>
        <w:t>ЦЕЛЕВЫЕ ПОКАЗАТЕЛИ</w:t>
      </w:r>
    </w:p>
    <w:p w14:paraId="1E1BD5C5" w14:textId="77777777" w:rsidR="005019E0" w:rsidRDefault="006D0849">
      <w:pPr>
        <w:pStyle w:val="ConsPlusNormal"/>
        <w:jc w:val="center"/>
      </w:pPr>
      <w:r>
        <w:t xml:space="preserve">СРЕДНЕМЕСЯЧНОЙ ЗАРАБОТНОЙ ПЛАТЫ ОТДЕЛЬНЫХ </w:t>
      </w:r>
      <w:r>
        <w:t>КАТЕГОРИЙ</w:t>
      </w:r>
    </w:p>
    <w:p w14:paraId="2CE49746" w14:textId="77777777" w:rsidR="005019E0" w:rsidRDefault="006D0849">
      <w:pPr>
        <w:pStyle w:val="ConsPlusNormal"/>
        <w:jc w:val="center"/>
      </w:pPr>
      <w:r>
        <w:t>РАБОТНИКОВ</w:t>
      </w:r>
    </w:p>
    <w:p w14:paraId="588C2574" w14:textId="77777777" w:rsidR="005019E0" w:rsidRDefault="005019E0">
      <w:pPr>
        <w:pStyle w:val="ConsPlusNormal"/>
        <w:jc w:val="both"/>
      </w:pPr>
    </w:p>
    <w:p w14:paraId="1385C8DB" w14:textId="77777777" w:rsidR="005019E0" w:rsidRDefault="006D0849">
      <w:pPr>
        <w:pStyle w:val="ConsPlusNormal"/>
        <w:jc w:val="right"/>
      </w:pPr>
      <w:r>
        <w:t>(рублей)</w:t>
      </w:r>
    </w:p>
    <w:p w14:paraId="0E773AC0" w14:textId="77777777" w:rsidR="005019E0" w:rsidRDefault="005019E0">
      <w:pPr>
        <w:spacing w:after="1"/>
      </w:pPr>
    </w:p>
    <w:tbl>
      <w:tblPr>
        <w:tblW w:w="9567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91"/>
        <w:gridCol w:w="1700"/>
        <w:gridCol w:w="1700"/>
        <w:gridCol w:w="1710"/>
      </w:tblGrid>
      <w:tr w:rsidR="005019E0" w14:paraId="77901A6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8C47" w14:textId="77777777" w:rsidR="005019E0" w:rsidRDefault="006D08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3FEE" w14:textId="77777777" w:rsidR="005019E0" w:rsidRDefault="006D0849">
            <w:pPr>
              <w:pStyle w:val="ConsPlusNormal"/>
              <w:jc w:val="center"/>
            </w:pPr>
            <w:r>
              <w:t>Наименование показателя &lt;*&gt;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79E2" w14:textId="77777777" w:rsidR="005019E0" w:rsidRDefault="006D0849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693" w14:textId="77777777" w:rsidR="005019E0" w:rsidRDefault="006D0849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1637" w14:textId="77777777" w:rsidR="005019E0" w:rsidRDefault="006D0849">
            <w:pPr>
              <w:pStyle w:val="ConsPlusNormal"/>
              <w:jc w:val="center"/>
            </w:pPr>
            <w:r>
              <w:t>____ год</w:t>
            </w:r>
          </w:p>
        </w:tc>
      </w:tr>
      <w:tr w:rsidR="005019E0" w14:paraId="7698BAB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4312" w14:textId="77777777" w:rsidR="005019E0" w:rsidRDefault="006D0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F42A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B504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386B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0BCE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5BD105B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1437" w14:textId="77777777" w:rsidR="005019E0" w:rsidRDefault="006D084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724C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B229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C5F4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139C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0314A4E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003D" w14:textId="77777777" w:rsidR="005019E0" w:rsidRDefault="006D084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1E4C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0014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017D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CEC" w14:textId="77777777" w:rsidR="005019E0" w:rsidRDefault="005019E0">
            <w:pPr>
              <w:pStyle w:val="ConsPlusNormal"/>
              <w:snapToGrid w:val="0"/>
            </w:pPr>
          </w:p>
        </w:tc>
      </w:tr>
    </w:tbl>
    <w:p w14:paraId="4A064259" w14:textId="77777777" w:rsidR="005019E0" w:rsidRDefault="005019E0">
      <w:pPr>
        <w:pStyle w:val="ConsPlusNormal"/>
        <w:jc w:val="both"/>
      </w:pPr>
    </w:p>
    <w:p w14:paraId="6D2C3EC7" w14:textId="77777777" w:rsidR="005019E0" w:rsidRDefault="006D0849">
      <w:pPr>
        <w:pStyle w:val="ConsPlusNormal"/>
        <w:ind w:firstLine="540"/>
        <w:jc w:val="both"/>
      </w:pPr>
      <w:r>
        <w:t>--------------------------------</w:t>
      </w:r>
    </w:p>
    <w:p w14:paraId="55713F18" w14:textId="77777777" w:rsidR="005019E0" w:rsidRDefault="006D0849">
      <w:pPr>
        <w:pStyle w:val="ConsPlusNormal"/>
        <w:spacing w:before="220"/>
        <w:ind w:firstLine="540"/>
        <w:jc w:val="both"/>
      </w:pPr>
      <w:r>
        <w:t>&lt;*&gt; Указываются конкретные показатели для каждого Учреждения.</w:t>
      </w:r>
    </w:p>
    <w:p w14:paraId="748E5DA6" w14:textId="77777777" w:rsidR="005019E0" w:rsidRDefault="005019E0">
      <w:pPr>
        <w:pStyle w:val="ConsPlusNormal"/>
        <w:jc w:val="both"/>
      </w:pPr>
    </w:p>
    <w:p w14:paraId="14AB92A8" w14:textId="77777777" w:rsidR="005019E0" w:rsidRDefault="005019E0">
      <w:pPr>
        <w:pStyle w:val="ConsPlusNormal"/>
        <w:jc w:val="both"/>
      </w:pPr>
    </w:p>
    <w:p w14:paraId="1525F97F" w14:textId="77777777" w:rsidR="005019E0" w:rsidRDefault="005019E0">
      <w:pPr>
        <w:pStyle w:val="ConsPlusNormal"/>
        <w:jc w:val="both"/>
      </w:pPr>
    </w:p>
    <w:p w14:paraId="6CE13508" w14:textId="77777777" w:rsidR="005019E0" w:rsidRDefault="005019E0">
      <w:pPr>
        <w:pStyle w:val="ConsPlusNormal"/>
        <w:jc w:val="both"/>
      </w:pPr>
    </w:p>
    <w:p w14:paraId="16BC6114" w14:textId="77777777" w:rsidR="005019E0" w:rsidRDefault="005019E0">
      <w:pPr>
        <w:pStyle w:val="ConsPlusNormal"/>
        <w:jc w:val="both"/>
      </w:pPr>
    </w:p>
    <w:p w14:paraId="53E508C4" w14:textId="77777777" w:rsidR="005019E0" w:rsidRDefault="005019E0">
      <w:pPr>
        <w:pStyle w:val="ConsPlusNormal"/>
        <w:jc w:val="both"/>
      </w:pPr>
    </w:p>
    <w:p w14:paraId="148E3281" w14:textId="77777777" w:rsidR="005019E0" w:rsidRDefault="005019E0">
      <w:pPr>
        <w:pStyle w:val="ConsPlusNormal"/>
        <w:jc w:val="both"/>
      </w:pPr>
    </w:p>
    <w:p w14:paraId="2E343689" w14:textId="77777777" w:rsidR="005019E0" w:rsidRDefault="005019E0">
      <w:pPr>
        <w:pStyle w:val="ConsPlusNormal"/>
        <w:jc w:val="both"/>
      </w:pPr>
    </w:p>
    <w:p w14:paraId="241CFE09" w14:textId="77777777" w:rsidR="005019E0" w:rsidRDefault="005019E0">
      <w:pPr>
        <w:pStyle w:val="ConsPlusNormal"/>
        <w:jc w:val="both"/>
      </w:pPr>
    </w:p>
    <w:p w14:paraId="074A7810" w14:textId="77777777" w:rsidR="005019E0" w:rsidRDefault="005019E0">
      <w:pPr>
        <w:pStyle w:val="ConsPlusNormal"/>
        <w:jc w:val="both"/>
      </w:pPr>
    </w:p>
    <w:p w14:paraId="4EECBAA7" w14:textId="77777777" w:rsidR="005019E0" w:rsidRDefault="005019E0">
      <w:pPr>
        <w:pStyle w:val="ConsPlusNormal"/>
        <w:jc w:val="both"/>
      </w:pPr>
    </w:p>
    <w:p w14:paraId="6AC18563" w14:textId="77777777" w:rsidR="005019E0" w:rsidRDefault="005019E0">
      <w:pPr>
        <w:pStyle w:val="ConsPlusNormal"/>
        <w:jc w:val="both"/>
      </w:pPr>
    </w:p>
    <w:p w14:paraId="1D271650" w14:textId="77777777" w:rsidR="005019E0" w:rsidRDefault="005019E0">
      <w:pPr>
        <w:pStyle w:val="ConsPlusNormal"/>
        <w:jc w:val="both"/>
      </w:pPr>
    </w:p>
    <w:p w14:paraId="7F8FAB63" w14:textId="77777777" w:rsidR="005019E0" w:rsidRDefault="005019E0">
      <w:pPr>
        <w:pStyle w:val="ConsPlusNormal"/>
        <w:jc w:val="both"/>
      </w:pPr>
    </w:p>
    <w:p w14:paraId="45AEFB3C" w14:textId="77777777" w:rsidR="005019E0" w:rsidRDefault="005019E0">
      <w:pPr>
        <w:pStyle w:val="ConsPlusNormal"/>
        <w:jc w:val="both"/>
      </w:pPr>
    </w:p>
    <w:p w14:paraId="64E919D1" w14:textId="77777777" w:rsidR="005019E0" w:rsidRDefault="005019E0">
      <w:pPr>
        <w:pStyle w:val="ConsPlusNormal"/>
        <w:jc w:val="both"/>
      </w:pPr>
    </w:p>
    <w:p w14:paraId="5D904BC7" w14:textId="77777777" w:rsidR="005019E0" w:rsidRDefault="005019E0">
      <w:pPr>
        <w:pStyle w:val="ConsPlusNormal"/>
        <w:jc w:val="both"/>
      </w:pPr>
    </w:p>
    <w:p w14:paraId="03B7FDDE" w14:textId="77777777" w:rsidR="005019E0" w:rsidRDefault="005019E0">
      <w:pPr>
        <w:pStyle w:val="ConsPlusNormal"/>
        <w:jc w:val="both"/>
      </w:pPr>
    </w:p>
    <w:p w14:paraId="4492E8B1" w14:textId="77777777" w:rsidR="005019E0" w:rsidRDefault="005019E0">
      <w:pPr>
        <w:pStyle w:val="ConsPlusNormal"/>
        <w:jc w:val="both"/>
      </w:pPr>
    </w:p>
    <w:p w14:paraId="52F5AD3C" w14:textId="77777777" w:rsidR="005019E0" w:rsidRDefault="006D0849">
      <w:pPr>
        <w:pStyle w:val="ConsPlusNormal"/>
        <w:jc w:val="right"/>
      </w:pPr>
      <w:r>
        <w:lastRenderedPageBreak/>
        <w:t>Приложение N 2</w:t>
      </w:r>
    </w:p>
    <w:p w14:paraId="3603B5F5" w14:textId="77777777" w:rsidR="005019E0" w:rsidRDefault="006D0849">
      <w:pPr>
        <w:pStyle w:val="ConsPlusNormal"/>
        <w:jc w:val="right"/>
      </w:pPr>
      <w:r>
        <w:t xml:space="preserve">к </w:t>
      </w:r>
      <w:r>
        <w:t>Соглашению</w:t>
      </w:r>
    </w:p>
    <w:p w14:paraId="476845B4" w14:textId="77777777" w:rsidR="005019E0" w:rsidRDefault="006D0849">
      <w:pPr>
        <w:pStyle w:val="ConsPlusNormal"/>
        <w:jc w:val="right"/>
      </w:pPr>
      <w:r>
        <w:t>о порядке и условиях предоставления</w:t>
      </w:r>
    </w:p>
    <w:p w14:paraId="0646F218" w14:textId="77777777" w:rsidR="005019E0" w:rsidRDefault="006D0849">
      <w:pPr>
        <w:pStyle w:val="ConsPlusNormal"/>
        <w:jc w:val="right"/>
      </w:pPr>
      <w:r>
        <w:t>субсидии на финансовое обеспечение</w:t>
      </w:r>
    </w:p>
    <w:p w14:paraId="6AC2452E" w14:textId="77777777" w:rsidR="005019E0" w:rsidRDefault="006D0849">
      <w:pPr>
        <w:pStyle w:val="ConsPlusNormal"/>
        <w:jc w:val="right"/>
      </w:pPr>
      <w:r>
        <w:t>выполнения муниципального задания</w:t>
      </w:r>
    </w:p>
    <w:p w14:paraId="39E4D3F9" w14:textId="77777777" w:rsidR="005019E0" w:rsidRDefault="006D0849">
      <w:pPr>
        <w:pStyle w:val="ConsPlusNormal"/>
        <w:jc w:val="right"/>
      </w:pPr>
      <w:r>
        <w:t>на оказание муниципальных услуг</w:t>
      </w:r>
    </w:p>
    <w:p w14:paraId="1AA4BE44" w14:textId="77777777" w:rsidR="005019E0" w:rsidRDefault="006D0849">
      <w:pPr>
        <w:pStyle w:val="ConsPlusNormal"/>
        <w:jc w:val="right"/>
      </w:pPr>
      <w:r>
        <w:t>(выполнение работ)</w:t>
      </w:r>
    </w:p>
    <w:p w14:paraId="3D240321" w14:textId="77777777" w:rsidR="005019E0" w:rsidRDefault="006D0849">
      <w:pPr>
        <w:pStyle w:val="ConsPlusNormal"/>
        <w:jc w:val="right"/>
      </w:pPr>
      <w:r>
        <w:t>от __________ N _____</w:t>
      </w:r>
    </w:p>
    <w:p w14:paraId="2998ED52" w14:textId="77777777" w:rsidR="005019E0" w:rsidRDefault="005019E0">
      <w:pPr>
        <w:pStyle w:val="ConsPlusNormal"/>
        <w:jc w:val="both"/>
      </w:pPr>
    </w:p>
    <w:p w14:paraId="6AD51E94" w14:textId="77777777" w:rsidR="005019E0" w:rsidRDefault="006D0849">
      <w:pPr>
        <w:pStyle w:val="ConsPlusNormal"/>
        <w:jc w:val="center"/>
      </w:pPr>
      <w:bookmarkStart w:id="23" w:name="P287"/>
      <w:bookmarkEnd w:id="23"/>
      <w:r>
        <w:t>ГРАФИК</w:t>
      </w:r>
    </w:p>
    <w:p w14:paraId="0D031206" w14:textId="77777777" w:rsidR="005019E0" w:rsidRDefault="006D0849">
      <w:pPr>
        <w:pStyle w:val="ConsPlusNormal"/>
        <w:jc w:val="center"/>
      </w:pPr>
      <w:r>
        <w:t>ПЕРЕЧИСЛЕНИЯ СУБСИДИИ</w:t>
      </w:r>
    </w:p>
    <w:p w14:paraId="49D72634" w14:textId="77777777" w:rsidR="005019E0" w:rsidRDefault="005019E0">
      <w:pPr>
        <w:pStyle w:val="ConsPlusNormal"/>
        <w:jc w:val="both"/>
      </w:pPr>
    </w:p>
    <w:tbl>
      <w:tblPr>
        <w:tblW w:w="9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12"/>
      </w:tblGrid>
      <w:tr w:rsidR="005019E0" w14:paraId="0ED6D4C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714E" w14:textId="77777777" w:rsidR="005019E0" w:rsidRDefault="006D0849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A410" w14:textId="77777777" w:rsidR="005019E0" w:rsidRDefault="006D0849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5019E0" w14:paraId="6DD788E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9D66" w14:textId="77777777" w:rsidR="005019E0" w:rsidRDefault="006D0849">
            <w:pPr>
              <w:pStyle w:val="ConsPlusNormal"/>
            </w:pPr>
            <w:r>
              <w:t>до ________________________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3A5B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6AC5659C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E994" w14:textId="77777777" w:rsidR="005019E0" w:rsidRDefault="006D0849">
            <w:pPr>
              <w:pStyle w:val="ConsPlusNormal"/>
            </w:pPr>
            <w:r>
              <w:t>до ________________________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765B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0E59881B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1433" w14:textId="77777777" w:rsidR="005019E0" w:rsidRDefault="006D0849">
            <w:pPr>
              <w:pStyle w:val="ConsPlusNormal"/>
            </w:pPr>
            <w:r>
              <w:t>до ________________________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AC30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0768CA3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1F0B" w14:textId="77777777" w:rsidR="005019E0" w:rsidRDefault="006D0849">
            <w:pPr>
              <w:pStyle w:val="ConsPlusNormal"/>
            </w:pPr>
            <w:r>
              <w:t>...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BB6B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76422FE0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91B8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35B4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76E93371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9D62" w14:textId="77777777" w:rsidR="005019E0" w:rsidRDefault="005019E0">
            <w:pPr>
              <w:pStyle w:val="ConsPlusNormal"/>
              <w:snapToGrid w:val="0"/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9FEE" w14:textId="77777777" w:rsidR="005019E0" w:rsidRDefault="005019E0">
            <w:pPr>
              <w:pStyle w:val="ConsPlusNormal"/>
              <w:snapToGrid w:val="0"/>
            </w:pPr>
          </w:p>
        </w:tc>
      </w:tr>
      <w:tr w:rsidR="005019E0" w14:paraId="5EEAA251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68EA" w14:textId="77777777" w:rsidR="005019E0" w:rsidRDefault="006D0849">
            <w:pPr>
              <w:pStyle w:val="ConsPlusNormal"/>
            </w:pPr>
            <w:r>
              <w:t>Итого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C460" w14:textId="77777777" w:rsidR="005019E0" w:rsidRDefault="005019E0">
            <w:pPr>
              <w:pStyle w:val="ConsPlusNormal"/>
              <w:snapToGrid w:val="0"/>
            </w:pPr>
          </w:p>
        </w:tc>
      </w:tr>
    </w:tbl>
    <w:p w14:paraId="6A61D89C" w14:textId="77777777" w:rsidR="005019E0" w:rsidRDefault="005019E0">
      <w:pPr>
        <w:pStyle w:val="ConsPlusNormal"/>
        <w:jc w:val="both"/>
      </w:pPr>
    </w:p>
    <w:p w14:paraId="46BFDB0C" w14:textId="77777777" w:rsidR="005019E0" w:rsidRDefault="006D0849">
      <w:pPr>
        <w:pStyle w:val="ConsPlusNormal"/>
        <w:ind w:firstLine="540"/>
        <w:jc w:val="both"/>
      </w:pPr>
      <w:r>
        <w:t>Примечание.</w:t>
      </w:r>
    </w:p>
    <w:p w14:paraId="4943374C" w14:textId="77777777" w:rsidR="005019E0" w:rsidRDefault="006D0849">
      <w:pPr>
        <w:pStyle w:val="ConsPlusNormal"/>
        <w:spacing w:before="220"/>
        <w:ind w:firstLine="540"/>
        <w:jc w:val="both"/>
      </w:pPr>
      <w:r>
        <w:t xml:space="preserve">График должен предусматривать первое в текущем финансовом году перечисление Субсидии в срок не позднее 31 </w:t>
      </w:r>
      <w:r>
        <w:t>января текущего финансового года.</w:t>
      </w:r>
    </w:p>
    <w:p w14:paraId="32AD3394" w14:textId="77777777" w:rsidR="005019E0" w:rsidRDefault="005019E0">
      <w:pPr>
        <w:pStyle w:val="ConsPlusNormal"/>
        <w:jc w:val="both"/>
      </w:pPr>
    </w:p>
    <w:p w14:paraId="39A08DDB" w14:textId="77777777" w:rsidR="005019E0" w:rsidRDefault="005019E0">
      <w:pPr>
        <w:pStyle w:val="ConsPlusNormal"/>
        <w:jc w:val="both"/>
      </w:pPr>
    </w:p>
    <w:p w14:paraId="5F6EE346" w14:textId="77777777" w:rsidR="005019E0" w:rsidRDefault="005019E0">
      <w:pPr>
        <w:pStyle w:val="ConsPlusNormal"/>
        <w:jc w:val="both"/>
      </w:pPr>
    </w:p>
    <w:p w14:paraId="3C11D0AB" w14:textId="77777777" w:rsidR="005019E0" w:rsidRDefault="005019E0">
      <w:pPr>
        <w:pStyle w:val="ConsPlusNormal"/>
        <w:jc w:val="both"/>
      </w:pPr>
    </w:p>
    <w:p w14:paraId="127EFA9A" w14:textId="77777777" w:rsidR="005019E0" w:rsidRDefault="005019E0">
      <w:pPr>
        <w:pStyle w:val="ConsPlusNormal"/>
        <w:jc w:val="both"/>
      </w:pPr>
    </w:p>
    <w:p w14:paraId="2C60AE8D" w14:textId="77777777" w:rsidR="005019E0" w:rsidRDefault="005019E0">
      <w:pPr>
        <w:pStyle w:val="ConsPlusNormal"/>
        <w:jc w:val="both"/>
      </w:pPr>
    </w:p>
    <w:p w14:paraId="14153170" w14:textId="77777777" w:rsidR="005019E0" w:rsidRDefault="005019E0">
      <w:pPr>
        <w:pStyle w:val="ConsPlusNormal"/>
        <w:jc w:val="both"/>
      </w:pPr>
    </w:p>
    <w:p w14:paraId="0C1663D7" w14:textId="77777777" w:rsidR="005019E0" w:rsidRDefault="005019E0">
      <w:pPr>
        <w:pStyle w:val="ConsPlusNormal"/>
        <w:jc w:val="both"/>
      </w:pPr>
    </w:p>
    <w:p w14:paraId="5200F3E4" w14:textId="77777777" w:rsidR="005019E0" w:rsidRDefault="005019E0">
      <w:pPr>
        <w:pStyle w:val="ConsPlusNormal"/>
        <w:jc w:val="both"/>
      </w:pPr>
    </w:p>
    <w:p w14:paraId="099941EE" w14:textId="77777777" w:rsidR="005019E0" w:rsidRDefault="005019E0">
      <w:pPr>
        <w:pStyle w:val="ConsPlusNormal"/>
        <w:jc w:val="both"/>
      </w:pPr>
    </w:p>
    <w:p w14:paraId="5783019B" w14:textId="77777777" w:rsidR="005019E0" w:rsidRDefault="005019E0">
      <w:pPr>
        <w:pStyle w:val="ConsPlusNormal"/>
        <w:jc w:val="both"/>
      </w:pPr>
    </w:p>
    <w:p w14:paraId="57E16F59" w14:textId="77777777" w:rsidR="005019E0" w:rsidRDefault="005019E0">
      <w:pPr>
        <w:pStyle w:val="ConsPlusNormal"/>
        <w:jc w:val="both"/>
      </w:pPr>
    </w:p>
    <w:p w14:paraId="7E799394" w14:textId="77777777" w:rsidR="005019E0" w:rsidRDefault="005019E0">
      <w:pPr>
        <w:pStyle w:val="ConsPlusNormal"/>
        <w:jc w:val="both"/>
      </w:pPr>
    </w:p>
    <w:p w14:paraId="191F8456" w14:textId="77777777" w:rsidR="005019E0" w:rsidRDefault="005019E0">
      <w:pPr>
        <w:pStyle w:val="ConsPlusNormal"/>
        <w:jc w:val="both"/>
      </w:pPr>
    </w:p>
    <w:p w14:paraId="69249C8C" w14:textId="77777777" w:rsidR="005019E0" w:rsidRDefault="005019E0">
      <w:pPr>
        <w:pStyle w:val="ConsPlusNormal"/>
        <w:jc w:val="both"/>
      </w:pPr>
    </w:p>
    <w:p w14:paraId="3C96A7BD" w14:textId="77777777" w:rsidR="005019E0" w:rsidRDefault="006D0849">
      <w:pPr>
        <w:pStyle w:val="ConsPlusNormal"/>
        <w:jc w:val="right"/>
      </w:pPr>
      <w:r>
        <w:lastRenderedPageBreak/>
        <w:t>Приложение N 3</w:t>
      </w:r>
    </w:p>
    <w:p w14:paraId="7AADC151" w14:textId="77777777" w:rsidR="005019E0" w:rsidRDefault="006D0849">
      <w:pPr>
        <w:pStyle w:val="ConsPlusNormal"/>
        <w:jc w:val="right"/>
      </w:pPr>
      <w:r>
        <w:t>к Соглашению</w:t>
      </w:r>
    </w:p>
    <w:p w14:paraId="76DE4173" w14:textId="77777777" w:rsidR="005019E0" w:rsidRDefault="006D0849">
      <w:pPr>
        <w:pStyle w:val="ConsPlusNormal"/>
        <w:jc w:val="right"/>
      </w:pPr>
      <w:r>
        <w:t>о порядке и условиях предоставления</w:t>
      </w:r>
    </w:p>
    <w:p w14:paraId="4781D0E3" w14:textId="77777777" w:rsidR="005019E0" w:rsidRDefault="006D0849">
      <w:pPr>
        <w:pStyle w:val="ConsPlusNormal"/>
        <w:jc w:val="right"/>
      </w:pPr>
      <w:r>
        <w:t>субсидии на финансовое обеспечение</w:t>
      </w:r>
    </w:p>
    <w:p w14:paraId="5A3774E5" w14:textId="77777777" w:rsidR="005019E0" w:rsidRDefault="006D0849">
      <w:pPr>
        <w:pStyle w:val="ConsPlusNormal"/>
        <w:jc w:val="right"/>
      </w:pPr>
      <w:r>
        <w:t>выполнения муниципального задания</w:t>
      </w:r>
    </w:p>
    <w:p w14:paraId="1C8C6CA1" w14:textId="77777777" w:rsidR="005019E0" w:rsidRDefault="006D0849">
      <w:pPr>
        <w:pStyle w:val="ConsPlusNormal"/>
        <w:jc w:val="right"/>
      </w:pPr>
      <w:r>
        <w:t>на оказание муниципальных услуг</w:t>
      </w:r>
    </w:p>
    <w:p w14:paraId="5230247E" w14:textId="77777777" w:rsidR="005019E0" w:rsidRDefault="006D0849">
      <w:pPr>
        <w:pStyle w:val="ConsPlusNormal"/>
        <w:jc w:val="right"/>
      </w:pPr>
      <w:r>
        <w:t>(выполнение работ)</w:t>
      </w:r>
    </w:p>
    <w:p w14:paraId="1BF4E4F8" w14:textId="77777777" w:rsidR="005019E0" w:rsidRDefault="006D0849">
      <w:pPr>
        <w:pStyle w:val="ConsPlusNormal"/>
        <w:jc w:val="right"/>
      </w:pPr>
      <w:r>
        <w:t>от __________ N _____</w:t>
      </w:r>
    </w:p>
    <w:p w14:paraId="1D00C6DA" w14:textId="77777777" w:rsidR="005019E0" w:rsidRDefault="005019E0">
      <w:pPr>
        <w:pStyle w:val="ConsPlusNormal"/>
        <w:jc w:val="both"/>
      </w:pPr>
    </w:p>
    <w:p w14:paraId="41D95AFC" w14:textId="77777777" w:rsidR="005019E0" w:rsidRDefault="006D0849">
      <w:pPr>
        <w:pStyle w:val="ConsPlusNormal"/>
        <w:jc w:val="center"/>
      </w:pPr>
      <w:bookmarkStart w:id="24" w:name="P323"/>
      <w:bookmarkEnd w:id="24"/>
      <w:r>
        <w:t>РАСЧЕТ</w:t>
      </w:r>
    </w:p>
    <w:p w14:paraId="4A843B74" w14:textId="77777777" w:rsidR="005019E0" w:rsidRDefault="006D0849">
      <w:pPr>
        <w:pStyle w:val="ConsPlusNormal"/>
        <w:jc w:val="center"/>
      </w:pPr>
      <w:r>
        <w:t>СРЕДСТВ СУБСИДИИ, ПОДЛЕЖАЩИХ ВОЗВРАТУ В БЮДЖЕТ ПОСЕЛЕНИЯ,</w:t>
      </w:r>
    </w:p>
    <w:p w14:paraId="4DE9BD09" w14:textId="77777777" w:rsidR="005019E0" w:rsidRDefault="006D0849">
      <w:pPr>
        <w:pStyle w:val="ConsPlusNormal"/>
        <w:jc w:val="center"/>
      </w:pPr>
      <w:r>
        <w:t>НА "___" _____________ 20__ Г.</w:t>
      </w:r>
    </w:p>
    <w:p w14:paraId="1B05F1B1" w14:textId="77777777" w:rsidR="005019E0" w:rsidRDefault="005019E0">
      <w:pPr>
        <w:pStyle w:val="ConsPlusNormal"/>
        <w:jc w:val="both"/>
      </w:pPr>
    </w:p>
    <w:p w14:paraId="4E15CA99" w14:textId="77777777" w:rsidR="005019E0" w:rsidRDefault="006D0849">
      <w:pPr>
        <w:pStyle w:val="ConsPlusNormal"/>
        <w:ind w:firstLine="540"/>
        <w:jc w:val="both"/>
      </w:pPr>
      <w:r>
        <w:t>Наименование Учредителя ____________________________________</w:t>
      </w:r>
    </w:p>
    <w:p w14:paraId="350A2B5F" w14:textId="77777777" w:rsidR="005019E0" w:rsidRDefault="006D0849">
      <w:pPr>
        <w:pStyle w:val="ConsPlusNormal"/>
        <w:spacing w:before="220"/>
        <w:ind w:firstLine="540"/>
        <w:jc w:val="both"/>
      </w:pPr>
      <w:r>
        <w:t>Наименование Учреждения ____________________________________</w:t>
      </w:r>
    </w:p>
    <w:p w14:paraId="622EA28B" w14:textId="77777777" w:rsidR="005019E0" w:rsidRDefault="005019E0">
      <w:pPr>
        <w:pStyle w:val="ConsPlusNormal"/>
        <w:jc w:val="both"/>
      </w:pPr>
    </w:p>
    <w:tbl>
      <w:tblPr>
        <w:tblW w:w="999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147"/>
        <w:gridCol w:w="1437"/>
        <w:gridCol w:w="1437"/>
        <w:gridCol w:w="1147"/>
        <w:gridCol w:w="881"/>
        <w:gridCol w:w="1178"/>
        <w:gridCol w:w="1485"/>
        <w:gridCol w:w="1047"/>
      </w:tblGrid>
      <w:tr w:rsidR="005019E0" w14:paraId="78257743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8FD4" w14:textId="77777777" w:rsidR="005019E0" w:rsidRDefault="006D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8FFB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Муниципальная услуга или рабо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7377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698E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Нормативные затраты на оказание единицы показателя, характеризующего объем муниципальной услуги или работы (рублей)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57CF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Объем остатка Субсидии, подлежащий возврату в бюд</w:t>
            </w:r>
            <w:r>
              <w:rPr>
                <w:sz w:val="20"/>
                <w:szCs w:val="20"/>
              </w:rPr>
              <w:t>жет поселения (рублей)</w:t>
            </w:r>
          </w:p>
        </w:tc>
      </w:tr>
      <w:tr w:rsidR="005019E0" w14:paraId="2A896208" w14:textId="7777777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817" w14:textId="77777777" w:rsidR="005019E0" w:rsidRDefault="005019E0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72D9" w14:textId="77777777" w:rsidR="005019E0" w:rsidRDefault="006D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B62B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4019" w14:textId="77777777" w:rsidR="005019E0" w:rsidRDefault="006D084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ECEE" w14:textId="77777777" w:rsidR="005019E0" w:rsidRDefault="006D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506" w14:textId="77777777" w:rsidR="005019E0" w:rsidRDefault="006D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4AB8" w14:textId="77777777" w:rsidR="005019E0" w:rsidRDefault="006D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5248" w14:textId="77777777" w:rsidR="005019E0" w:rsidRDefault="005019E0">
            <w:pPr>
              <w:snapToGrid w:val="0"/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5B0A" w14:textId="77777777" w:rsidR="005019E0" w:rsidRDefault="005019E0">
            <w:pPr>
              <w:snapToGrid w:val="0"/>
            </w:pPr>
          </w:p>
        </w:tc>
      </w:tr>
      <w:tr w:rsidR="005019E0" w14:paraId="71785647" w14:textId="77777777"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86C0" w14:textId="77777777" w:rsidR="005019E0" w:rsidRDefault="006D0849">
            <w:pPr>
              <w:pStyle w:val="ConsPlusNormal"/>
            </w:pPr>
            <w:r>
              <w:rPr>
                <w:sz w:val="20"/>
                <w:szCs w:val="20"/>
              </w:rPr>
              <w:t>Муниципальные услуги</w:t>
            </w:r>
          </w:p>
        </w:tc>
      </w:tr>
      <w:tr w:rsidR="005019E0" w14:paraId="63327C6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DC9A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CEB3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58D4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B8DF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2698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580E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EBD2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D637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F0CB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</w:tr>
      <w:tr w:rsidR="005019E0" w14:paraId="553441B2" w14:textId="77777777"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6166" w14:textId="77777777" w:rsidR="005019E0" w:rsidRDefault="006D0849">
            <w:pPr>
              <w:pStyle w:val="ConsPlusNormal"/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019E0" w14:paraId="7347E15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39FB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36BD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C15B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B1F3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94B7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F75E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7E2D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8AEB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3BE6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</w:tr>
      <w:tr w:rsidR="005019E0" w14:paraId="0D95088E" w14:textId="77777777">
        <w:tc>
          <w:tcPr>
            <w:tcW w:w="8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7B89" w14:textId="77777777" w:rsidR="005019E0" w:rsidRDefault="006D084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0D03" w14:textId="77777777" w:rsidR="005019E0" w:rsidRDefault="005019E0">
            <w:pPr>
              <w:pStyle w:val="ConsPlusNormal"/>
              <w:snapToGrid w:val="0"/>
              <w:rPr>
                <w:sz w:val="20"/>
                <w:szCs w:val="20"/>
              </w:rPr>
            </w:pPr>
          </w:p>
        </w:tc>
      </w:tr>
    </w:tbl>
    <w:p w14:paraId="2975E89C" w14:textId="77777777" w:rsidR="005019E0" w:rsidRDefault="005019E0">
      <w:pPr>
        <w:pStyle w:val="ConsPlusNormal"/>
        <w:jc w:val="both"/>
      </w:pPr>
    </w:p>
    <w:p w14:paraId="2B6964EA" w14:textId="77777777" w:rsidR="005019E0" w:rsidRDefault="006D0849">
      <w:pPr>
        <w:pStyle w:val="ConsPlusNonformat"/>
        <w:jc w:val="both"/>
      </w:pPr>
      <w:r>
        <w:t>Руководитель</w:t>
      </w:r>
    </w:p>
    <w:p w14:paraId="05514059" w14:textId="77777777" w:rsidR="005019E0" w:rsidRDefault="006D0849">
      <w:pPr>
        <w:pStyle w:val="ConsPlusNonformat"/>
        <w:jc w:val="both"/>
      </w:pPr>
      <w:r>
        <w:t>(уполномоченное лицо) ____________________ ___________ ____________________</w:t>
      </w:r>
    </w:p>
    <w:p w14:paraId="191E59EC" w14:textId="77777777" w:rsidR="005019E0" w:rsidRDefault="006D0849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 xml:space="preserve">(должность)       </w:t>
      </w:r>
      <w:r>
        <w:t>(подпись)        (ФИО)</w:t>
      </w:r>
    </w:p>
    <w:p w14:paraId="3C6C6011" w14:textId="77777777" w:rsidR="005019E0" w:rsidRDefault="005019E0">
      <w:pPr>
        <w:pStyle w:val="ConsPlusNonformat"/>
        <w:jc w:val="both"/>
      </w:pPr>
    </w:p>
    <w:p w14:paraId="24AE41E5" w14:textId="77777777" w:rsidR="005019E0" w:rsidRDefault="006D0849">
      <w:pPr>
        <w:pStyle w:val="ConsPlusNonformat"/>
        <w:jc w:val="both"/>
      </w:pPr>
      <w:r>
        <w:t>"__" ____________ 20__ г. ".</w:t>
      </w:r>
    </w:p>
    <w:p w14:paraId="4C22C03D" w14:textId="77777777" w:rsidR="005019E0" w:rsidRDefault="005019E0">
      <w:pPr>
        <w:pStyle w:val="ConsPlusNonformat"/>
        <w:jc w:val="both"/>
      </w:pPr>
    </w:p>
    <w:p w14:paraId="6C35BA07" w14:textId="77777777" w:rsidR="005019E0" w:rsidRDefault="005019E0">
      <w:pPr>
        <w:pStyle w:val="ConsPlusNonformat"/>
        <w:jc w:val="both"/>
        <w:rPr>
          <w:sz w:val="28"/>
          <w:szCs w:val="28"/>
        </w:rPr>
      </w:pPr>
    </w:p>
    <w:p w14:paraId="642E7E86" w14:textId="77777777" w:rsidR="005019E0" w:rsidRDefault="005019E0">
      <w:pPr>
        <w:widowControl w:val="0"/>
        <w:tabs>
          <w:tab w:val="left" w:pos="11199"/>
        </w:tabs>
        <w:spacing w:line="228" w:lineRule="auto"/>
        <w:ind w:left="9356"/>
        <w:jc w:val="center"/>
        <w:rPr>
          <w:vanish/>
        </w:rPr>
      </w:pPr>
      <w:bookmarkStart w:id="25" w:name="bookmark1"/>
      <w:bookmarkStart w:id="26" w:name="_PictureBullets"/>
      <w:bookmarkEnd w:id="25"/>
      <w:bookmarkEnd w:id="26"/>
    </w:p>
    <w:sectPr w:rsidR="005019E0">
      <w:footerReference w:type="default" r:id="rId10"/>
      <w:pgSz w:w="11906" w:h="16838"/>
      <w:pgMar w:top="1134" w:right="569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042C" w14:textId="77777777" w:rsidR="006D0849" w:rsidRDefault="006D0849">
      <w:r>
        <w:separator/>
      </w:r>
    </w:p>
  </w:endnote>
  <w:endnote w:type="continuationSeparator" w:id="0">
    <w:p w14:paraId="7558E194" w14:textId="77777777" w:rsidR="006D0849" w:rsidRDefault="006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G Souvenir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2469" w14:textId="305F82BE" w:rsidR="005019E0" w:rsidRDefault="00EB087D">
    <w:pPr>
      <w:pStyle w:val="ae"/>
    </w:pPr>
    <w:r>
      <w:rPr>
        <w:noProof/>
      </w:rPr>
      <w:pict w14:anchorId="4F05E643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41.15pt;margin-top:.05pt;width:10.05pt;height:11.55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ZmgtP7UBAABlAwAADgAAAAAAAAAAAAAAAAAuAgAAZHJzL2Uyb0RvYy54bWxQ&#10;SwECLQAUAAYACAAAACEAkaV49NcAAAADAQAADwAAAAAAAAAAAAAAAAAPBAAAZHJzL2Rvd25yZXYu&#10;eG1sUEsFBgAAAAAEAAQA8wAAABMFAAAAAA==&#10;" stroked="f">
          <v:fill opacity="0"/>
          <v:textbox inset="0,0,0,0">
            <w:txbxContent>
              <w:p w14:paraId="58CC6FF9" w14:textId="77777777" w:rsidR="005019E0" w:rsidRDefault="006D0849">
                <w:pPr>
                  <w:pStyle w:val="ae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B4AF" w14:textId="77777777" w:rsidR="006D0849" w:rsidRDefault="006D0849">
      <w:r>
        <w:separator/>
      </w:r>
    </w:p>
  </w:footnote>
  <w:footnote w:type="continuationSeparator" w:id="0">
    <w:p w14:paraId="5011FE96" w14:textId="77777777" w:rsidR="006D0849" w:rsidRDefault="006D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2DE"/>
    <w:multiLevelType w:val="multilevel"/>
    <w:tmpl w:val="9FAAD8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9E0"/>
    <w:rsid w:val="005019E0"/>
    <w:rsid w:val="006D0849"/>
    <w:rsid w:val="00E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068D9"/>
  <w15:docId w15:val="{C017375A-10F4-409A-BFD4-295EB3B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qFormat/>
    <w:rPr>
      <w:rFonts w:cs="Times New Roman"/>
      <w:color w:val="000000"/>
      <w:vertAlign w:val="superscript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  <w:color w:val="00000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color w:val="000000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17z0">
    <w:name w:val="WW8Num17z0"/>
    <w:qFormat/>
    <w:rPr>
      <w:rFonts w:cs="Times New Roman"/>
      <w:color w:val="000000"/>
      <w:vertAlign w:val="superscript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styleId="a3">
    <w:name w:val="page number"/>
    <w:basedOn w:val="a0"/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3">
    <w:name w:val="Char Style 3"/>
    <w:qFormat/>
    <w:rPr>
      <w:sz w:val="8"/>
      <w:shd w:val="clear" w:color="auto" w:fill="FFFFFF"/>
    </w:rPr>
  </w:style>
  <w:style w:type="character" w:customStyle="1" w:styleId="CharStyle5">
    <w:name w:val="Char Style 5"/>
    <w:qFormat/>
    <w:rPr>
      <w:sz w:val="10"/>
      <w:shd w:val="clear" w:color="auto" w:fill="FFFFFF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b/>
      <w:sz w:val="10"/>
      <w:shd w:val="clear" w:color="auto" w:fill="FFFFFF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b/>
      <w:sz w:val="13"/>
      <w:shd w:val="clear" w:color="auto" w:fill="FFFFFF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shd w:val="clear" w:color="auto" w:fill="FFFFFF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b/>
      <w:sz w:val="11"/>
      <w:shd w:val="clear" w:color="auto" w:fill="FFFFFF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b/>
      <w:sz w:val="10"/>
      <w:shd w:val="clear" w:color="auto" w:fill="FFFFFF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a5">
    <w:name w:val="Текст сноски Знак"/>
    <w:basedOn w:val="a0"/>
    <w:qFormat/>
    <w:rPr>
      <w:color w:val="00000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6">
    <w:name w:val="Нижний колонтитул Знак"/>
    <w:qFormat/>
  </w:style>
  <w:style w:type="character" w:customStyle="1" w:styleId="a7">
    <w:name w:val="Верхний колонтитул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Подзаголовок Знак"/>
    <w:basedOn w:val="a0"/>
    <w:qFormat/>
    <w:rPr>
      <w:b/>
      <w:bCs/>
      <w:sz w:val="26"/>
    </w:rPr>
  </w:style>
  <w:style w:type="character" w:customStyle="1" w:styleId="a9">
    <w:name w:val="Название Знак"/>
    <w:basedOn w:val="a0"/>
    <w:qFormat/>
    <w:rPr>
      <w:sz w:val="28"/>
      <w:szCs w:val="24"/>
    </w:rPr>
  </w:style>
  <w:style w:type="paragraph" w:customStyle="1" w:styleId="Heading">
    <w:name w:val="Heading"/>
    <w:basedOn w:val="a"/>
    <w:next w:val="aa"/>
    <w:qFormat/>
    <w:pPr>
      <w:jc w:val="center"/>
    </w:pPr>
    <w:rPr>
      <w:sz w:val="28"/>
      <w:szCs w:val="24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e">
    <w:name w:val="footer"/>
    <w:basedOn w:val="a"/>
  </w:style>
  <w:style w:type="paragraph" w:styleId="af">
    <w:name w:val="header"/>
    <w:basedOn w:val="a"/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  <w:lang w:val="en-US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line="240" w:lineRule="atLeast"/>
    </w:pPr>
    <w:rPr>
      <w:sz w:val="10"/>
      <w:lang w:val="en-US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  <w:lang w:val="en-US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sz w:val="13"/>
      <w:lang w:val="en-US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en-US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en-US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line="240" w:lineRule="atLeast"/>
    </w:pPr>
    <w:rPr>
      <w:b/>
      <w:sz w:val="10"/>
      <w:lang w:val="en-US"/>
    </w:rPr>
  </w:style>
  <w:style w:type="paragraph" w:styleId="af0">
    <w:name w:val="Balloon Text"/>
    <w:basedOn w:val="a"/>
    <w:qFormat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pPr>
      <w:widowControl w:val="0"/>
    </w:pPr>
    <w:rPr>
      <w:color w:val="000000"/>
    </w:rPr>
  </w:style>
  <w:style w:type="paragraph" w:styleId="af2">
    <w:name w:val="List Paragraph"/>
    <w:basedOn w:val="a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f3">
    <w:name w:val="Subtitle"/>
    <w:basedOn w:val="a"/>
    <w:next w:val="aa"/>
    <w:uiPriority w:val="11"/>
    <w:qFormat/>
    <w:pPr>
      <w:spacing w:line="360" w:lineRule="auto"/>
      <w:jc w:val="center"/>
    </w:pPr>
    <w:rPr>
      <w:b/>
      <w:bCs/>
      <w:sz w:val="2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96DDE6CB2348538526A5C7E2CB7829F5A0F3E81606CF205A0CC46EC7BB0F9E5A34096EB7E43D47CC6D3A271f0A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96DDE6CB2348538526A5C7E2CB7829D59023586646CF205A0CC46EC7BB0F9E5A34096EB7E43D47CC6D3A271f0A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96DDE6CB2348538526A5C7E2CB7829F5A0F3E81606CF205A0CC46EC7BB0F9E5A34096EB7E43D47CC6D3A271f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3829</Words>
  <Characters>21827</Characters>
  <Application>Microsoft Office Word</Application>
  <DocSecurity>0</DocSecurity>
  <Lines>181</Lines>
  <Paragraphs>51</Paragraphs>
  <ScaleCrop>false</ScaleCrop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Natalya</cp:lastModifiedBy>
  <cp:revision>12</cp:revision>
  <cp:lastPrinted>2019-05-27T16:01:00Z</cp:lastPrinted>
  <dcterms:created xsi:type="dcterms:W3CDTF">2018-02-08T14:18:00Z</dcterms:created>
  <dcterms:modified xsi:type="dcterms:W3CDTF">2020-02-13T11:00:00Z</dcterms:modified>
  <dc:language>en-US</dc:language>
</cp:coreProperties>
</file>