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1" w:rsidRDefault="008B10E1" w:rsidP="008B10E1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B10E1" w:rsidRDefault="008B10E1" w:rsidP="008B1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8B10E1" w:rsidRDefault="008B10E1" w:rsidP="008B10E1">
      <w:pPr>
        <w:jc w:val="center"/>
        <w:rPr>
          <w:sz w:val="28"/>
          <w:szCs w:val="28"/>
        </w:rPr>
      </w:pPr>
    </w:p>
    <w:p w:rsidR="008B10E1" w:rsidRPr="00F0758F" w:rsidRDefault="008B10E1" w:rsidP="008B10E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ПОСТАНОВЛЕНИЯ № 44</w:t>
      </w:r>
    </w:p>
    <w:p w:rsidR="008B10E1" w:rsidRPr="00155DB2" w:rsidRDefault="008B10E1" w:rsidP="008B10E1">
      <w:pPr>
        <w:rPr>
          <w:color w:val="FF0000"/>
          <w:sz w:val="28"/>
          <w:szCs w:val="28"/>
        </w:rPr>
      </w:pPr>
    </w:p>
    <w:p w:rsidR="008B10E1" w:rsidRPr="00F0758F" w:rsidRDefault="008B10E1" w:rsidP="008B10E1">
      <w:pPr>
        <w:rPr>
          <w:sz w:val="28"/>
          <w:szCs w:val="28"/>
        </w:rPr>
      </w:pPr>
      <w:r w:rsidRPr="00F0758F">
        <w:rPr>
          <w:sz w:val="28"/>
          <w:szCs w:val="28"/>
        </w:rPr>
        <w:t>от 28.06.13г.</w:t>
      </w:r>
    </w:p>
    <w:p w:rsidR="008B10E1" w:rsidRDefault="008B10E1" w:rsidP="008B10E1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8B10E1" w:rsidRDefault="008B10E1" w:rsidP="008B10E1">
      <w:pPr>
        <w:rPr>
          <w:sz w:val="28"/>
          <w:szCs w:val="28"/>
        </w:rPr>
      </w:pPr>
      <w:r>
        <w:rPr>
          <w:sz w:val="28"/>
          <w:szCs w:val="28"/>
        </w:rPr>
        <w:t>по рассмотрению проектов планировки территории</w:t>
      </w:r>
      <w:r w:rsidRPr="00075C0B">
        <w:rPr>
          <w:sz w:val="28"/>
          <w:szCs w:val="28"/>
        </w:rPr>
        <w:t xml:space="preserve"> </w:t>
      </w:r>
    </w:p>
    <w:p w:rsidR="008B10E1" w:rsidRDefault="008B10E1" w:rsidP="008B10E1">
      <w:pPr>
        <w:rPr>
          <w:sz w:val="28"/>
          <w:szCs w:val="28"/>
        </w:rPr>
      </w:pPr>
      <w:r>
        <w:rPr>
          <w:sz w:val="28"/>
          <w:szCs w:val="28"/>
        </w:rPr>
        <w:t>и межевания территории жилого поселка</w:t>
      </w:r>
      <w:r w:rsidRPr="00074DBC">
        <w:rPr>
          <w:sz w:val="28"/>
          <w:szCs w:val="28"/>
        </w:rPr>
        <w:t xml:space="preserve"> </w:t>
      </w:r>
    </w:p>
    <w:p w:rsidR="008B10E1" w:rsidRDefault="008B10E1" w:rsidP="008B10E1">
      <w:pPr>
        <w:rPr>
          <w:sz w:val="28"/>
          <w:szCs w:val="28"/>
        </w:rPr>
      </w:pPr>
      <w:r>
        <w:rPr>
          <w:sz w:val="28"/>
          <w:szCs w:val="28"/>
        </w:rPr>
        <w:t xml:space="preserve">«Азовский форт» села </w:t>
      </w:r>
      <w:proofErr w:type="gramStart"/>
      <w:r>
        <w:rPr>
          <w:sz w:val="28"/>
          <w:szCs w:val="28"/>
        </w:rPr>
        <w:t>Круглое</w:t>
      </w:r>
      <w:proofErr w:type="gramEnd"/>
      <w:r>
        <w:rPr>
          <w:sz w:val="28"/>
          <w:szCs w:val="28"/>
        </w:rPr>
        <w:t xml:space="preserve"> </w:t>
      </w:r>
    </w:p>
    <w:p w:rsidR="008B10E1" w:rsidRDefault="008B10E1" w:rsidP="008B10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B10E1" w:rsidRPr="001E77F9" w:rsidRDefault="008B10E1" w:rsidP="008B10E1">
      <w:pPr>
        <w:pStyle w:val="tekstob"/>
        <w:jc w:val="both"/>
        <w:rPr>
          <w:sz w:val="28"/>
          <w:szCs w:val="28"/>
        </w:rPr>
      </w:pPr>
      <w:r w:rsidRPr="001E77F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1E77F9">
        <w:rPr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Гр</w:t>
      </w:r>
      <w:r>
        <w:rPr>
          <w:sz w:val="28"/>
          <w:szCs w:val="28"/>
        </w:rPr>
        <w:t>адостроительным</w:t>
      </w:r>
      <w:r w:rsidRPr="001E77F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E77F9">
        <w:rPr>
          <w:sz w:val="28"/>
          <w:szCs w:val="28"/>
        </w:rPr>
        <w:t xml:space="preserve"> Российской Федерации, Уставом муниципального образования «</w:t>
      </w:r>
      <w:proofErr w:type="spellStart"/>
      <w:r w:rsidRPr="001E77F9">
        <w:rPr>
          <w:sz w:val="28"/>
          <w:szCs w:val="28"/>
        </w:rPr>
        <w:t>Круглянское</w:t>
      </w:r>
      <w:proofErr w:type="spellEnd"/>
      <w:r w:rsidRPr="001E77F9">
        <w:rPr>
          <w:sz w:val="28"/>
          <w:szCs w:val="28"/>
        </w:rPr>
        <w:t xml:space="preserve"> сельское поселение», Генеральным планом </w:t>
      </w:r>
      <w:proofErr w:type="spellStart"/>
      <w:r w:rsidRPr="001E77F9">
        <w:rPr>
          <w:sz w:val="28"/>
          <w:szCs w:val="28"/>
        </w:rPr>
        <w:t>Круглянского</w:t>
      </w:r>
      <w:proofErr w:type="spellEnd"/>
      <w:r w:rsidRPr="001E77F9">
        <w:rPr>
          <w:sz w:val="28"/>
          <w:szCs w:val="28"/>
        </w:rPr>
        <w:t xml:space="preserve"> сельского поселения, утвержденным решением Собрания депутатов </w:t>
      </w:r>
      <w:proofErr w:type="spellStart"/>
      <w:r w:rsidRPr="001E77F9">
        <w:rPr>
          <w:sz w:val="28"/>
          <w:szCs w:val="28"/>
        </w:rPr>
        <w:t>Круглянского</w:t>
      </w:r>
      <w:proofErr w:type="spellEnd"/>
      <w:r w:rsidRPr="001E77F9">
        <w:rPr>
          <w:sz w:val="28"/>
          <w:szCs w:val="28"/>
        </w:rPr>
        <w:t xml:space="preserve"> сельского поселения от 26.11.2012 № 12, </w:t>
      </w:r>
      <w:hyperlink r:id="rId6" w:history="1">
        <w:r w:rsidRPr="001A696C">
          <w:rPr>
            <w:rStyle w:val="a3"/>
            <w:sz w:val="28"/>
            <w:szCs w:val="28"/>
          </w:rPr>
          <w:t>правилами</w:t>
        </w:r>
      </w:hyperlink>
      <w:r w:rsidRPr="001A696C">
        <w:rPr>
          <w:color w:val="FF0000"/>
          <w:sz w:val="28"/>
          <w:szCs w:val="28"/>
        </w:rPr>
        <w:t xml:space="preserve"> </w:t>
      </w:r>
      <w:r w:rsidRPr="001E77F9">
        <w:rPr>
          <w:sz w:val="28"/>
          <w:szCs w:val="28"/>
        </w:rPr>
        <w:t xml:space="preserve">землепользования и застройки </w:t>
      </w:r>
      <w:proofErr w:type="spellStart"/>
      <w:r w:rsidRPr="001E77F9">
        <w:rPr>
          <w:sz w:val="28"/>
          <w:szCs w:val="28"/>
        </w:rPr>
        <w:t>Круглянского</w:t>
      </w:r>
      <w:proofErr w:type="spellEnd"/>
      <w:r w:rsidRPr="001E77F9">
        <w:rPr>
          <w:sz w:val="28"/>
          <w:szCs w:val="28"/>
        </w:rPr>
        <w:t xml:space="preserve"> сельского поселения, утвержденными решением Собрания депутатов </w:t>
      </w:r>
      <w:proofErr w:type="spellStart"/>
      <w:r w:rsidRPr="001E77F9">
        <w:rPr>
          <w:sz w:val="28"/>
          <w:szCs w:val="28"/>
        </w:rPr>
        <w:t>Круглянского</w:t>
      </w:r>
      <w:proofErr w:type="spellEnd"/>
      <w:r w:rsidRPr="001E77F9">
        <w:rPr>
          <w:sz w:val="28"/>
          <w:szCs w:val="28"/>
        </w:rPr>
        <w:t xml:space="preserve"> сельского поселения от 25.12.2012 №15, </w:t>
      </w:r>
      <w:proofErr w:type="gramEnd"/>
    </w:p>
    <w:p w:rsidR="008B10E1" w:rsidRPr="001E77F9" w:rsidRDefault="008B10E1" w:rsidP="008B10E1">
      <w:pPr>
        <w:pStyle w:val="tekstob"/>
        <w:jc w:val="center"/>
        <w:rPr>
          <w:sz w:val="28"/>
          <w:szCs w:val="28"/>
        </w:rPr>
      </w:pPr>
      <w:r w:rsidRPr="001E77F9">
        <w:rPr>
          <w:sz w:val="28"/>
          <w:szCs w:val="28"/>
        </w:rPr>
        <w:t>ПОСТАНОВЛЯЮ:</w:t>
      </w:r>
    </w:p>
    <w:p w:rsidR="008B10E1" w:rsidRDefault="008B10E1" w:rsidP="008B10E1">
      <w:pPr>
        <w:numPr>
          <w:ilvl w:val="0"/>
          <w:numId w:val="1"/>
        </w:numPr>
        <w:tabs>
          <w:tab w:val="clear" w:pos="756"/>
          <w:tab w:val="num" w:pos="240"/>
        </w:tabs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на 11.07.2013г.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15-00ч.  с. </w:t>
      </w:r>
      <w:proofErr w:type="gramStart"/>
      <w:r>
        <w:rPr>
          <w:sz w:val="28"/>
          <w:szCs w:val="28"/>
        </w:rPr>
        <w:t>Круглое</w:t>
      </w:r>
      <w:proofErr w:type="gramEnd"/>
      <w:r>
        <w:rPr>
          <w:sz w:val="28"/>
          <w:szCs w:val="28"/>
        </w:rPr>
        <w:t xml:space="preserve"> в здании администрации с. Круглое  по вопросу обсуждения проектов планировки территории</w:t>
      </w:r>
      <w:r w:rsidRPr="00075C0B">
        <w:rPr>
          <w:sz w:val="28"/>
          <w:szCs w:val="28"/>
        </w:rPr>
        <w:t xml:space="preserve"> </w:t>
      </w:r>
      <w:r>
        <w:rPr>
          <w:sz w:val="28"/>
          <w:szCs w:val="28"/>
        </w:rPr>
        <w:t>и межевания территории жилого поселка</w:t>
      </w:r>
      <w:r w:rsidRPr="00074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«Азовский форт» села Круглое </w:t>
      </w: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8B10E1" w:rsidRDefault="008B10E1" w:rsidP="008B10E1">
      <w:pPr>
        <w:numPr>
          <w:ilvl w:val="0"/>
          <w:numId w:val="1"/>
        </w:numPr>
        <w:tabs>
          <w:tab w:val="clear" w:pos="756"/>
          <w:tab w:val="num" w:pos="240"/>
        </w:tabs>
        <w:ind w:left="240" w:hanging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доведения до населения информации о содержании проектов планировки территории</w:t>
      </w:r>
      <w:r w:rsidRPr="00075C0B">
        <w:rPr>
          <w:sz w:val="28"/>
          <w:szCs w:val="28"/>
        </w:rPr>
        <w:t xml:space="preserve"> </w:t>
      </w:r>
      <w:r>
        <w:rPr>
          <w:sz w:val="28"/>
          <w:szCs w:val="28"/>
        </w:rPr>
        <w:t>и межевания территории жилого поселка</w:t>
      </w:r>
      <w:r w:rsidRPr="00074DBC">
        <w:rPr>
          <w:sz w:val="28"/>
          <w:szCs w:val="28"/>
        </w:rPr>
        <w:t xml:space="preserve"> </w:t>
      </w:r>
      <w:r>
        <w:rPr>
          <w:sz w:val="28"/>
          <w:szCs w:val="28"/>
        </w:rPr>
        <w:t>«Азовский форт» села Круглое организовать выставки, экспозиции демонстрационных материалов проектов планировки территории</w:t>
      </w:r>
      <w:r w:rsidRPr="00075C0B">
        <w:rPr>
          <w:sz w:val="28"/>
          <w:szCs w:val="28"/>
        </w:rPr>
        <w:t xml:space="preserve"> </w:t>
      </w:r>
      <w:r>
        <w:rPr>
          <w:sz w:val="28"/>
          <w:szCs w:val="28"/>
        </w:rPr>
        <w:t>и межевания территории  жилого поселка</w:t>
      </w:r>
      <w:r w:rsidRPr="00074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«Азовский форт» села Круглое </w:t>
      </w: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в здании администрации </w:t>
      </w: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расположенного по адресу: с. Круглое ул. Мира № 64 «г».</w:t>
      </w:r>
      <w:proofErr w:type="gramEnd"/>
    </w:p>
    <w:p w:rsidR="008B10E1" w:rsidRPr="00B170AB" w:rsidRDefault="008B10E1" w:rsidP="008B10E1">
      <w:pPr>
        <w:numPr>
          <w:ilvl w:val="0"/>
          <w:numId w:val="1"/>
        </w:numPr>
        <w:tabs>
          <w:tab w:val="clear" w:pos="756"/>
          <w:tab w:val="num" w:pos="240"/>
        </w:tabs>
        <w:ind w:left="240" w:hanging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настоящее  Постановление в газете «Приазовье» и разместить на официальном сайте </w:t>
      </w: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сельского поселения Азовского района в сети Интернет по адресу: </w:t>
      </w:r>
      <w:hyperlink r:id="rId7" w:history="1">
        <w:r w:rsidRPr="00124AB3">
          <w:rPr>
            <w:rStyle w:val="a3"/>
            <w:b/>
            <w:i/>
            <w:sz w:val="28"/>
            <w:lang w:val="en-US"/>
          </w:rPr>
          <w:t>www</w:t>
        </w:r>
        <w:r w:rsidRPr="00124AB3">
          <w:rPr>
            <w:rStyle w:val="a3"/>
            <w:b/>
            <w:i/>
            <w:sz w:val="28"/>
          </w:rPr>
          <w:t>.</w:t>
        </w:r>
        <w:proofErr w:type="spellStart"/>
        <w:r w:rsidRPr="00124AB3">
          <w:rPr>
            <w:rStyle w:val="a3"/>
            <w:b/>
            <w:i/>
            <w:sz w:val="28"/>
            <w:lang w:val="en-US"/>
          </w:rPr>
          <w:t>krugsp</w:t>
        </w:r>
        <w:proofErr w:type="spellEnd"/>
        <w:r w:rsidRPr="00124AB3">
          <w:rPr>
            <w:rStyle w:val="a3"/>
            <w:b/>
            <w:i/>
            <w:sz w:val="28"/>
          </w:rPr>
          <w:t>.</w:t>
        </w:r>
        <w:proofErr w:type="spellStart"/>
        <w:r w:rsidRPr="00124AB3">
          <w:rPr>
            <w:rStyle w:val="a3"/>
            <w:b/>
            <w:i/>
            <w:sz w:val="28"/>
            <w:lang w:val="en-US"/>
          </w:rPr>
          <w:t>ru</w:t>
        </w:r>
        <w:proofErr w:type="spellEnd"/>
      </w:hyperlink>
      <w:r>
        <w:rPr>
          <w:b/>
          <w:i/>
          <w:sz w:val="28"/>
        </w:rPr>
        <w:t xml:space="preserve">, </w:t>
      </w:r>
      <w:r w:rsidRPr="00B170AB">
        <w:rPr>
          <w:sz w:val="28"/>
        </w:rPr>
        <w:t>на котором</w:t>
      </w:r>
      <w:r>
        <w:rPr>
          <w:sz w:val="28"/>
        </w:rPr>
        <w:t xml:space="preserve"> так же разместить</w:t>
      </w:r>
      <w:r>
        <w:rPr>
          <w:sz w:val="28"/>
          <w:szCs w:val="28"/>
        </w:rPr>
        <w:t xml:space="preserve"> проекты планировки территории</w:t>
      </w:r>
      <w:r w:rsidRPr="00075C0B">
        <w:rPr>
          <w:sz w:val="28"/>
          <w:szCs w:val="28"/>
        </w:rPr>
        <w:t xml:space="preserve"> </w:t>
      </w:r>
      <w:r>
        <w:rPr>
          <w:sz w:val="28"/>
          <w:szCs w:val="28"/>
        </w:rPr>
        <w:t>и межевания территории жилого поселка</w:t>
      </w:r>
      <w:r w:rsidRPr="00074DBC">
        <w:rPr>
          <w:sz w:val="28"/>
          <w:szCs w:val="28"/>
        </w:rPr>
        <w:t xml:space="preserve"> </w:t>
      </w:r>
      <w:r>
        <w:rPr>
          <w:sz w:val="28"/>
          <w:szCs w:val="28"/>
        </w:rPr>
        <w:t>«Азовский форт» села Круглое и основной чертеж проекта планировки территории</w:t>
      </w:r>
      <w:r w:rsidRPr="00075C0B">
        <w:rPr>
          <w:sz w:val="28"/>
          <w:szCs w:val="28"/>
        </w:rPr>
        <w:t xml:space="preserve"> </w:t>
      </w:r>
      <w:r>
        <w:rPr>
          <w:sz w:val="28"/>
          <w:szCs w:val="28"/>
        </w:rPr>
        <w:t>и межевания территории жилого поселка</w:t>
      </w:r>
      <w:r w:rsidRPr="00074DBC">
        <w:rPr>
          <w:sz w:val="28"/>
          <w:szCs w:val="28"/>
        </w:rPr>
        <w:t xml:space="preserve"> </w:t>
      </w:r>
      <w:r>
        <w:rPr>
          <w:sz w:val="28"/>
          <w:szCs w:val="28"/>
        </w:rPr>
        <w:t>«Азовский форт» села Круглое.</w:t>
      </w:r>
      <w:proofErr w:type="gramEnd"/>
    </w:p>
    <w:p w:rsidR="008B10E1" w:rsidRDefault="008B10E1" w:rsidP="008B10E1">
      <w:pPr>
        <w:numPr>
          <w:ilvl w:val="0"/>
          <w:numId w:val="1"/>
        </w:numPr>
        <w:tabs>
          <w:tab w:val="clear" w:pos="756"/>
          <w:tab w:val="num" w:pos="240"/>
        </w:tabs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B10E1" w:rsidRDefault="008B10E1" w:rsidP="008B10E1">
      <w:pPr>
        <w:numPr>
          <w:ilvl w:val="0"/>
          <w:numId w:val="1"/>
        </w:numPr>
        <w:tabs>
          <w:tab w:val="clear" w:pos="756"/>
          <w:tab w:val="num" w:pos="240"/>
        </w:tabs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8B10E1" w:rsidRDefault="008B10E1" w:rsidP="008B10E1">
      <w:pPr>
        <w:tabs>
          <w:tab w:val="num" w:pos="2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Круглянского</w:t>
      </w:r>
      <w:proofErr w:type="spellEnd"/>
    </w:p>
    <w:p w:rsidR="008B10E1" w:rsidRDefault="008B10E1" w:rsidP="008B10E1">
      <w:pPr>
        <w:tabs>
          <w:tab w:val="num" w:pos="240"/>
        </w:tabs>
        <w:ind w:left="240" w:hanging="24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Н.П. Горностаев</w:t>
      </w:r>
    </w:p>
    <w:p w:rsidR="00F74C9B" w:rsidRDefault="00F74C9B">
      <w:bookmarkStart w:id="0" w:name="_GoBack"/>
      <w:bookmarkEnd w:id="0"/>
    </w:p>
    <w:sectPr w:rsidR="00F7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E09"/>
    <w:multiLevelType w:val="hybridMultilevel"/>
    <w:tmpl w:val="2B68C1A2"/>
    <w:lvl w:ilvl="0" w:tplc="5FC8126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8F"/>
    <w:rsid w:val="0080408F"/>
    <w:rsid w:val="008B10E1"/>
    <w:rsid w:val="00F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E1"/>
    <w:rPr>
      <w:color w:val="0000FF"/>
      <w:u w:val="single"/>
    </w:rPr>
  </w:style>
  <w:style w:type="paragraph" w:customStyle="1" w:styleId="tekstob">
    <w:name w:val="tekstob"/>
    <w:basedOn w:val="a"/>
    <w:rsid w:val="008B10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E1"/>
    <w:rPr>
      <w:color w:val="0000FF"/>
      <w:u w:val="single"/>
    </w:rPr>
  </w:style>
  <w:style w:type="paragraph" w:customStyle="1" w:styleId="tekstob">
    <w:name w:val="tekstob"/>
    <w:basedOn w:val="a"/>
    <w:rsid w:val="008B10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ug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akty/y7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>TOSHIBA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2013-07-08T08:46:00Z</dcterms:created>
  <dcterms:modified xsi:type="dcterms:W3CDTF">2013-07-08T08:47:00Z</dcterms:modified>
</cp:coreProperties>
</file>